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584F" w14:textId="77777777" w:rsidR="001F7CDF" w:rsidRPr="00AC03DB" w:rsidRDefault="001F7CDF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84BBF2" w14:textId="77777777" w:rsidR="00584FEC" w:rsidRPr="006067BD" w:rsidRDefault="00C572B2" w:rsidP="00AC03D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Regulamin przyznawania środków finansowych</w:t>
      </w:r>
    </w:p>
    <w:p w14:paraId="422B064F" w14:textId="69D442FD" w:rsidR="00584FEC" w:rsidRPr="006067BD" w:rsidRDefault="00E316BB" w:rsidP="00AC03D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 xml:space="preserve">w formie Dotacji na </w:t>
      </w:r>
      <w:r w:rsidR="00C572B2" w:rsidRPr="006067BD">
        <w:rPr>
          <w:rFonts w:ascii="Arial" w:hAnsi="Arial" w:cs="Arial"/>
          <w:b/>
          <w:sz w:val="20"/>
          <w:szCs w:val="20"/>
        </w:rPr>
        <w:t>założenie</w:t>
      </w:r>
      <w:r w:rsidR="006C0BE9">
        <w:rPr>
          <w:rFonts w:ascii="Arial" w:hAnsi="Arial" w:cs="Arial"/>
          <w:b/>
          <w:sz w:val="20"/>
          <w:szCs w:val="20"/>
        </w:rPr>
        <w:t>/ przystąpienie/ zatrudnienie w</w:t>
      </w:r>
      <w:r w:rsidR="00C572B2" w:rsidRPr="006067BD">
        <w:rPr>
          <w:rFonts w:ascii="Arial" w:hAnsi="Arial" w:cs="Arial"/>
          <w:b/>
          <w:sz w:val="20"/>
          <w:szCs w:val="20"/>
        </w:rPr>
        <w:t xml:space="preserve"> spółdzielni socjalnej</w:t>
      </w:r>
      <w:r w:rsidR="00584FEC" w:rsidRPr="006067BD">
        <w:rPr>
          <w:rFonts w:ascii="Arial" w:hAnsi="Arial" w:cs="Arial"/>
          <w:b/>
          <w:sz w:val="20"/>
          <w:szCs w:val="20"/>
        </w:rPr>
        <w:t xml:space="preserve"> </w:t>
      </w:r>
      <w:r w:rsidR="00C572B2" w:rsidRPr="006067BD">
        <w:rPr>
          <w:rFonts w:ascii="Arial" w:hAnsi="Arial" w:cs="Arial"/>
          <w:b/>
          <w:sz w:val="20"/>
          <w:szCs w:val="20"/>
        </w:rPr>
        <w:t>oraz</w:t>
      </w:r>
    </w:p>
    <w:p w14:paraId="079DE4E9" w14:textId="77777777" w:rsidR="00205865" w:rsidRPr="006067BD" w:rsidRDefault="00C572B2" w:rsidP="00AC03D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 xml:space="preserve">przyznawania </w:t>
      </w:r>
      <w:r w:rsidR="00E316BB" w:rsidRPr="006067BD">
        <w:rPr>
          <w:rFonts w:ascii="Arial" w:hAnsi="Arial" w:cs="Arial"/>
          <w:b/>
          <w:sz w:val="20"/>
          <w:szCs w:val="20"/>
        </w:rPr>
        <w:t>P</w:t>
      </w:r>
      <w:r w:rsidRPr="006067BD">
        <w:rPr>
          <w:rFonts w:ascii="Arial" w:hAnsi="Arial" w:cs="Arial"/>
          <w:b/>
          <w:sz w:val="20"/>
          <w:szCs w:val="20"/>
        </w:rPr>
        <w:t>odstawowego wsparcia pomostowego</w:t>
      </w:r>
    </w:p>
    <w:p w14:paraId="4F637AD0" w14:textId="77777777" w:rsidR="00C572B2" w:rsidRPr="006067BD" w:rsidRDefault="00C572B2" w:rsidP="00AC03D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6B51EF" w14:textId="77777777" w:rsidR="001F7CDF" w:rsidRPr="006067BD" w:rsidRDefault="001F7CDF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§1</w:t>
      </w:r>
    </w:p>
    <w:p w14:paraId="4E330588" w14:textId="77777777" w:rsidR="001F7CDF" w:rsidRPr="006067BD" w:rsidRDefault="001F7CDF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 xml:space="preserve">Informacje o </w:t>
      </w:r>
      <w:r w:rsidR="00205865" w:rsidRPr="006067BD">
        <w:rPr>
          <w:rFonts w:ascii="Arial" w:hAnsi="Arial" w:cs="Arial"/>
          <w:b/>
          <w:bCs/>
          <w:sz w:val="20"/>
          <w:szCs w:val="20"/>
        </w:rPr>
        <w:t>Projekcie</w:t>
      </w:r>
    </w:p>
    <w:p w14:paraId="166805BB" w14:textId="77777777" w:rsidR="001F7CDF" w:rsidRPr="006067BD" w:rsidRDefault="001F7CDF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B089D0" w14:textId="6F0AB185" w:rsidR="0039720E" w:rsidRPr="006067BD" w:rsidRDefault="001F7CDF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Projekt „LOWES – Leszczyński Ośrodek Wsparcia Ekonomii Społecznej” (nr projektu POKL.07.02.02-30-002/12) realizowany jest przez </w:t>
      </w:r>
      <w:r w:rsidR="00311DA3" w:rsidRPr="006067BD">
        <w:rPr>
          <w:rFonts w:ascii="Arial" w:hAnsi="Arial" w:cs="Arial"/>
          <w:sz w:val="20"/>
          <w:szCs w:val="20"/>
        </w:rPr>
        <w:t>Beneficjenta (Projektodawcę)</w:t>
      </w:r>
      <w:r w:rsidRPr="006067BD">
        <w:rPr>
          <w:rFonts w:ascii="Arial" w:hAnsi="Arial" w:cs="Arial"/>
          <w:sz w:val="20"/>
          <w:szCs w:val="20"/>
        </w:rPr>
        <w:t xml:space="preserve"> w ramach Programu Operacyjnego Kapitał Ludzki, Priorytetu</w:t>
      </w:r>
      <w:r w:rsidR="003C2A05" w:rsidRPr="006067BD">
        <w:rPr>
          <w:rFonts w:ascii="Arial" w:hAnsi="Arial" w:cs="Arial"/>
          <w:sz w:val="20"/>
          <w:szCs w:val="20"/>
        </w:rPr>
        <w:t xml:space="preserve"> VII Promocja integracji społecznej, Działanie</w:t>
      </w:r>
      <w:r w:rsidRPr="006067BD">
        <w:rPr>
          <w:rFonts w:ascii="Arial" w:hAnsi="Arial" w:cs="Arial"/>
          <w:sz w:val="20"/>
          <w:szCs w:val="20"/>
        </w:rPr>
        <w:t xml:space="preserve"> 7.2 </w:t>
      </w:r>
      <w:r w:rsidRPr="006067BD">
        <w:rPr>
          <w:rFonts w:ascii="Arial" w:hAnsi="Arial" w:cs="Arial"/>
          <w:i/>
          <w:iCs/>
          <w:sz w:val="20"/>
          <w:szCs w:val="20"/>
        </w:rPr>
        <w:t>Przeciwdziałanie wykluczeniu i wzmocnienie sektora ekonomii społecznej</w:t>
      </w:r>
      <w:r w:rsidR="003C2A05" w:rsidRPr="006067BD">
        <w:rPr>
          <w:rFonts w:ascii="Arial" w:hAnsi="Arial" w:cs="Arial"/>
          <w:sz w:val="20"/>
          <w:szCs w:val="20"/>
        </w:rPr>
        <w:t>, Poddziałanie</w:t>
      </w:r>
      <w:r w:rsidRPr="006067BD">
        <w:rPr>
          <w:rFonts w:ascii="Arial" w:hAnsi="Arial" w:cs="Arial"/>
          <w:sz w:val="20"/>
          <w:szCs w:val="20"/>
        </w:rPr>
        <w:t xml:space="preserve"> 7.2.2 </w:t>
      </w:r>
      <w:r w:rsidR="003C2A05" w:rsidRPr="006067BD">
        <w:rPr>
          <w:rFonts w:ascii="Arial" w:hAnsi="Arial" w:cs="Arial"/>
          <w:i/>
          <w:iCs/>
          <w:sz w:val="20"/>
          <w:szCs w:val="20"/>
        </w:rPr>
        <w:t xml:space="preserve">Wsparcie </w:t>
      </w:r>
      <w:r w:rsidRPr="006067BD">
        <w:rPr>
          <w:rFonts w:ascii="Arial" w:hAnsi="Arial" w:cs="Arial"/>
          <w:i/>
          <w:iCs/>
          <w:sz w:val="20"/>
          <w:szCs w:val="20"/>
        </w:rPr>
        <w:t xml:space="preserve"> ekonomii społecznej</w:t>
      </w:r>
      <w:r w:rsidRPr="006067BD">
        <w:rPr>
          <w:rFonts w:ascii="Arial" w:hAnsi="Arial" w:cs="Arial"/>
          <w:sz w:val="20"/>
          <w:szCs w:val="20"/>
        </w:rPr>
        <w:t xml:space="preserve">. </w:t>
      </w:r>
    </w:p>
    <w:p w14:paraId="22A3B0DA" w14:textId="024E8D3C" w:rsidR="007407E4" w:rsidRPr="006067BD" w:rsidRDefault="001F7CDF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Biuro Projektu znajduje się w Lesznie</w:t>
      </w:r>
      <w:r w:rsidR="009E32F4" w:rsidRPr="006067BD">
        <w:rPr>
          <w:rFonts w:ascii="Arial" w:hAnsi="Arial" w:cs="Arial"/>
          <w:sz w:val="20"/>
          <w:szCs w:val="20"/>
        </w:rPr>
        <w:t xml:space="preserve"> (64-100)</w:t>
      </w:r>
      <w:r w:rsidRPr="006067BD">
        <w:rPr>
          <w:rFonts w:ascii="Arial" w:hAnsi="Arial" w:cs="Arial"/>
          <w:sz w:val="20"/>
          <w:szCs w:val="20"/>
        </w:rPr>
        <w:t>, ul. Pl. Metz</w:t>
      </w:r>
      <w:r w:rsidR="00917B42">
        <w:rPr>
          <w:rFonts w:ascii="Arial" w:hAnsi="Arial" w:cs="Arial"/>
          <w:sz w:val="20"/>
          <w:szCs w:val="20"/>
        </w:rPr>
        <w:t>i</w:t>
      </w:r>
      <w:r w:rsidRPr="006067BD">
        <w:rPr>
          <w:rFonts w:ascii="Arial" w:hAnsi="Arial" w:cs="Arial"/>
          <w:sz w:val="20"/>
          <w:szCs w:val="20"/>
        </w:rPr>
        <w:t xml:space="preserve">ga 26/6; czynne jest od poniedziałku do piątku w godzinach 7.30-15.30. </w:t>
      </w:r>
    </w:p>
    <w:p w14:paraId="7CC46F30" w14:textId="77777777" w:rsidR="007407E4" w:rsidRPr="006067BD" w:rsidRDefault="001F7CDF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Projekt obejmuje swym zasięgiem powiaty: gostyński, kościański, rawicki, wolsztyński, leszczyński oraz miasto Leszno.</w:t>
      </w:r>
      <w:r w:rsidR="007407E4" w:rsidRPr="006067BD">
        <w:rPr>
          <w:rFonts w:ascii="Arial" w:hAnsi="Arial" w:cs="Arial"/>
          <w:sz w:val="20"/>
          <w:szCs w:val="20"/>
        </w:rPr>
        <w:t xml:space="preserve"> </w:t>
      </w:r>
    </w:p>
    <w:p w14:paraId="74E0D541" w14:textId="57D242AA" w:rsidR="00AC03DB" w:rsidRPr="006067BD" w:rsidRDefault="007407E4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Projekt zakłada powstanie </w:t>
      </w:r>
      <w:r w:rsidR="00620C86" w:rsidRPr="006067BD">
        <w:rPr>
          <w:rFonts w:ascii="Arial" w:hAnsi="Arial" w:cs="Arial"/>
          <w:sz w:val="20"/>
          <w:szCs w:val="20"/>
        </w:rPr>
        <w:t xml:space="preserve">minimum </w:t>
      </w:r>
      <w:r w:rsidR="006C0BE9">
        <w:rPr>
          <w:rFonts w:ascii="Arial" w:hAnsi="Arial" w:cs="Arial"/>
          <w:sz w:val="20"/>
          <w:szCs w:val="20"/>
        </w:rPr>
        <w:t xml:space="preserve">czterech </w:t>
      </w:r>
      <w:r w:rsidR="003E5FEF">
        <w:rPr>
          <w:rFonts w:ascii="Arial" w:hAnsi="Arial" w:cs="Arial"/>
          <w:sz w:val="20"/>
          <w:szCs w:val="20"/>
        </w:rPr>
        <w:t>s</w:t>
      </w:r>
      <w:r w:rsidRPr="006067BD">
        <w:rPr>
          <w:rFonts w:ascii="Arial" w:hAnsi="Arial" w:cs="Arial"/>
          <w:sz w:val="20"/>
          <w:szCs w:val="20"/>
        </w:rPr>
        <w:t>półdzielni socjalnych utworzonych ogółem przez 20 Uczestników Projektu.</w:t>
      </w:r>
    </w:p>
    <w:p w14:paraId="3BBED278" w14:textId="7F5F446C" w:rsidR="00B96942" w:rsidRPr="006067BD" w:rsidRDefault="001F7CDF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Okres realizacji </w:t>
      </w:r>
      <w:r w:rsidR="00205865" w:rsidRPr="006067BD">
        <w:rPr>
          <w:rFonts w:ascii="Arial" w:hAnsi="Arial" w:cs="Arial"/>
          <w:sz w:val="20"/>
          <w:szCs w:val="20"/>
        </w:rPr>
        <w:t>Projektu</w:t>
      </w:r>
      <w:r w:rsidRPr="006067BD">
        <w:rPr>
          <w:rFonts w:ascii="Arial" w:hAnsi="Arial" w:cs="Arial"/>
          <w:sz w:val="20"/>
          <w:szCs w:val="20"/>
        </w:rPr>
        <w:t>: 01.01.2013 – 30.06.2015.</w:t>
      </w:r>
    </w:p>
    <w:p w14:paraId="006CDB45" w14:textId="2467D7BC" w:rsidR="00205865" w:rsidRPr="006067BD" w:rsidRDefault="001F7CDF" w:rsidP="00AC03DB">
      <w:pPr>
        <w:pStyle w:val="Default"/>
        <w:numPr>
          <w:ilvl w:val="0"/>
          <w:numId w:val="30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Projekt współfinansowany jest ze środków </w:t>
      </w:r>
      <w:r w:rsidR="00917B42">
        <w:rPr>
          <w:rFonts w:ascii="Arial" w:hAnsi="Arial" w:cs="Arial"/>
          <w:sz w:val="20"/>
          <w:szCs w:val="20"/>
        </w:rPr>
        <w:t xml:space="preserve">Unii Europejskiej w ramach </w:t>
      </w:r>
      <w:r w:rsidRPr="006067BD">
        <w:rPr>
          <w:rFonts w:ascii="Arial" w:hAnsi="Arial" w:cs="Arial"/>
          <w:sz w:val="20"/>
          <w:szCs w:val="20"/>
        </w:rPr>
        <w:t xml:space="preserve">Europejskiego Funduszu Społecznego. </w:t>
      </w:r>
    </w:p>
    <w:p w14:paraId="6B2487A2" w14:textId="77777777" w:rsidR="00205865" w:rsidRPr="006067BD" w:rsidRDefault="00205865" w:rsidP="00AC03DB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3743A13" w14:textId="77777777" w:rsidR="001F7CDF" w:rsidRPr="006067BD" w:rsidRDefault="001F7CDF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</w:t>
      </w:r>
      <w:r w:rsidR="00287084" w:rsidRPr="006067BD">
        <w:rPr>
          <w:rFonts w:ascii="Arial" w:hAnsi="Arial" w:cs="Arial"/>
          <w:b/>
          <w:bCs/>
          <w:sz w:val="20"/>
          <w:szCs w:val="20"/>
        </w:rPr>
        <w:t>2</w:t>
      </w:r>
    </w:p>
    <w:p w14:paraId="4CE4E9C1" w14:textId="77777777" w:rsidR="001F7CDF" w:rsidRPr="006067BD" w:rsidRDefault="001F7CDF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Słownik pojęć</w:t>
      </w:r>
    </w:p>
    <w:p w14:paraId="04E87EE3" w14:textId="77777777" w:rsidR="006730A5" w:rsidRPr="006067BD" w:rsidRDefault="006730A5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5881E9" w14:textId="2FC50B9A" w:rsidR="00797A6C" w:rsidRPr="006067BD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Projekt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– projekt „LOWES – Leszczyński Ośrodek Wsparcia Ekonomii Społecznej” realizowany w ramach umowy nr </w:t>
      </w:r>
      <w:r w:rsidRPr="006067BD">
        <w:rPr>
          <w:rFonts w:ascii="Arial" w:hAnsi="Arial" w:cs="Arial"/>
          <w:sz w:val="20"/>
          <w:szCs w:val="20"/>
        </w:rPr>
        <w:t>POKL.07.02.02-30-002/12</w:t>
      </w:r>
      <w:r w:rsidR="009C095F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zawartej z Wojewódzkim Urzędem Pracy w Poznaniu. </w:t>
      </w:r>
    </w:p>
    <w:p w14:paraId="6C7CB15E" w14:textId="7AF080E8" w:rsidR="00797A6C" w:rsidRPr="006067BD" w:rsidRDefault="00797A6C" w:rsidP="00D129C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Beneficjent (Projektodawca)  </w:t>
      </w:r>
      <w:r w:rsidRPr="006067BD">
        <w:rPr>
          <w:rFonts w:ascii="Arial" w:hAnsi="Arial" w:cs="Arial"/>
          <w:color w:val="000000"/>
          <w:sz w:val="20"/>
          <w:szCs w:val="20"/>
        </w:rPr>
        <w:t>– Centrum Promocji i Rozwoju Inicjatyw Obywatelskich PISOP, z siedzibą w Lesznie (64-100), przy ul. J. Metziga 26/6</w:t>
      </w:r>
      <w:bookmarkStart w:id="0" w:name="_GoBack"/>
      <w:bookmarkEnd w:id="0"/>
      <w:r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06AD484E" w14:textId="18FAEF6E" w:rsidR="00B96942" w:rsidRPr="006067BD" w:rsidRDefault="00797A6C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color w:val="000000"/>
          <w:sz w:val="20"/>
          <w:szCs w:val="20"/>
        </w:rPr>
        <w:t xml:space="preserve">Beneficjent Pomocy </w:t>
      </w:r>
      <w:r w:rsidR="003E5FEF">
        <w:rPr>
          <w:rFonts w:ascii="Arial" w:hAnsi="Arial" w:cs="Arial"/>
          <w:color w:val="000000"/>
          <w:sz w:val="20"/>
          <w:szCs w:val="20"/>
        </w:rPr>
        <w:t>– s</w:t>
      </w:r>
      <w:r w:rsidRPr="006067BD">
        <w:rPr>
          <w:rFonts w:ascii="Arial" w:hAnsi="Arial" w:cs="Arial"/>
          <w:color w:val="000000"/>
          <w:sz w:val="20"/>
          <w:szCs w:val="20"/>
        </w:rPr>
        <w:t>półdzielnia socjalna powstała w ramach Projektu.</w:t>
      </w:r>
    </w:p>
    <w:p w14:paraId="40BB9434" w14:textId="2DA8A5D2" w:rsidR="00B96942" w:rsidRPr="006067BD" w:rsidRDefault="00797A6C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Umowa o świadczenie usług szkoleniowo-doradczych –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umowa zawierana przez Beneficjenta (Projektodawcę) z Uczestnikiem Projektu, w ramach Projektu, której przedmiotem jest zobowiązanie Uc</w:t>
      </w:r>
      <w:r w:rsidR="007407E4" w:rsidRPr="006067BD">
        <w:rPr>
          <w:rFonts w:ascii="Arial" w:hAnsi="Arial" w:cs="Arial"/>
          <w:bCs/>
          <w:color w:val="000000"/>
          <w:sz w:val="20"/>
          <w:szCs w:val="20"/>
        </w:rPr>
        <w:t>zestnika Projektu do udziału w B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loku szkoleniowo-doradczym, na warunkach w niej określonych, obejmującym świadczone przez Beneficjenta (Projektodawcę), nieodpłatne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usługi szkoleniowe, m. in. </w:t>
      </w:r>
      <w:r w:rsidRPr="006067BD">
        <w:rPr>
          <w:rFonts w:ascii="Arial" w:hAnsi="Arial" w:cs="Arial"/>
          <w:sz w:val="20"/>
          <w:szCs w:val="20"/>
        </w:rPr>
        <w:t>z zakresu: budowania zespołu, biznesplanu, aspektów formalno-pr</w:t>
      </w:r>
      <w:r w:rsidR="008B355B">
        <w:rPr>
          <w:rFonts w:ascii="Arial" w:hAnsi="Arial" w:cs="Arial"/>
          <w:sz w:val="20"/>
          <w:szCs w:val="20"/>
        </w:rPr>
        <w:t>awnych, zarządzania organizacją;</w:t>
      </w:r>
      <w:r w:rsidRPr="006067BD">
        <w:rPr>
          <w:rFonts w:ascii="Arial" w:hAnsi="Arial" w:cs="Arial"/>
          <w:sz w:val="20"/>
          <w:szCs w:val="20"/>
        </w:rPr>
        <w:t xml:space="preserve"> nieodpłatne usługi doradcze obejmujące doradztwo ogólne i prawne m.in.: z zakresu prawa, finansów, za</w:t>
      </w:r>
      <w:r w:rsidR="008B355B">
        <w:rPr>
          <w:rFonts w:ascii="Arial" w:hAnsi="Arial" w:cs="Arial"/>
          <w:sz w:val="20"/>
          <w:szCs w:val="20"/>
        </w:rPr>
        <w:t>rządzania spółdzielnią socjalną oraz</w:t>
      </w:r>
      <w:r w:rsidRPr="006067BD">
        <w:rPr>
          <w:rFonts w:ascii="Arial" w:hAnsi="Arial" w:cs="Arial"/>
          <w:sz w:val="20"/>
          <w:szCs w:val="20"/>
        </w:rPr>
        <w:t xml:space="preserve"> doradztwo w efektywnym wykorzystaniu przyznanych środków</w:t>
      </w:r>
      <w:r w:rsidR="00B96942" w:rsidRPr="006067BD">
        <w:rPr>
          <w:rFonts w:ascii="Arial" w:hAnsi="Arial" w:cs="Arial"/>
          <w:sz w:val="20"/>
          <w:szCs w:val="20"/>
        </w:rPr>
        <w:t>.</w:t>
      </w:r>
    </w:p>
    <w:p w14:paraId="77316DBF" w14:textId="52309927" w:rsidR="00797A6C" w:rsidRPr="006067BD" w:rsidRDefault="00797A6C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Blok szkoleniowo-doradczy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– </w:t>
      </w:r>
      <w:r w:rsidR="007407E4" w:rsidRPr="006067BD">
        <w:rPr>
          <w:rFonts w:ascii="Arial" w:hAnsi="Arial" w:cs="Arial"/>
          <w:bCs/>
          <w:color w:val="000000"/>
          <w:sz w:val="20"/>
          <w:szCs w:val="20"/>
        </w:rPr>
        <w:t xml:space="preserve">organizowany przez Beneficjenta (Projektodawcę) cykl szkoleń </w:t>
      </w:r>
      <w:r w:rsidR="007407E4" w:rsidRPr="006067BD">
        <w:rPr>
          <w:rFonts w:ascii="Arial" w:hAnsi="Arial" w:cs="Arial"/>
          <w:color w:val="000000"/>
          <w:sz w:val="20"/>
          <w:szCs w:val="20"/>
        </w:rPr>
        <w:t xml:space="preserve">m. in. </w:t>
      </w:r>
      <w:r w:rsidR="007407E4" w:rsidRPr="006067BD">
        <w:rPr>
          <w:rFonts w:ascii="Arial" w:hAnsi="Arial" w:cs="Arial"/>
          <w:sz w:val="20"/>
          <w:szCs w:val="20"/>
        </w:rPr>
        <w:t>z zakresu: budowania zespołu, biznesplanu, aspektów formalno-prawnych, zarządzania organizacją, oraz doradztwo obejmujące doradztwo ogólne i prawne m.in.: z zakresu prawa, finansów, zarządzania spółdzielnią socjalną</w:t>
      </w:r>
      <w:r w:rsidR="00917B42">
        <w:rPr>
          <w:rFonts w:ascii="Arial" w:hAnsi="Arial" w:cs="Arial"/>
          <w:sz w:val="20"/>
          <w:szCs w:val="20"/>
        </w:rPr>
        <w:t xml:space="preserve"> i </w:t>
      </w:r>
      <w:r w:rsidR="007407E4" w:rsidRPr="006067BD">
        <w:rPr>
          <w:rFonts w:ascii="Arial" w:hAnsi="Arial" w:cs="Arial"/>
          <w:sz w:val="20"/>
          <w:szCs w:val="20"/>
        </w:rPr>
        <w:t>e</w:t>
      </w:r>
      <w:r w:rsidR="00917B42">
        <w:rPr>
          <w:rFonts w:ascii="Arial" w:hAnsi="Arial" w:cs="Arial"/>
          <w:sz w:val="20"/>
          <w:szCs w:val="20"/>
        </w:rPr>
        <w:t>fektywności</w:t>
      </w:r>
      <w:r w:rsidR="007407E4" w:rsidRPr="006067BD">
        <w:rPr>
          <w:rFonts w:ascii="Arial" w:hAnsi="Arial" w:cs="Arial"/>
          <w:sz w:val="20"/>
          <w:szCs w:val="20"/>
        </w:rPr>
        <w:t xml:space="preserve"> </w:t>
      </w:r>
      <w:r w:rsidR="00917B42">
        <w:rPr>
          <w:rFonts w:ascii="Arial" w:hAnsi="Arial" w:cs="Arial"/>
          <w:sz w:val="20"/>
          <w:szCs w:val="20"/>
        </w:rPr>
        <w:t>wykorzystywania</w:t>
      </w:r>
      <w:r w:rsidR="007407E4" w:rsidRPr="006067BD">
        <w:rPr>
          <w:rFonts w:ascii="Arial" w:hAnsi="Arial" w:cs="Arial"/>
          <w:sz w:val="20"/>
          <w:szCs w:val="20"/>
        </w:rPr>
        <w:t xml:space="preserve"> przyznanych środków.</w:t>
      </w:r>
    </w:p>
    <w:p w14:paraId="3E4C36F1" w14:textId="77777777" w:rsidR="00797A6C" w:rsidRPr="006067BD" w:rsidRDefault="00797A6C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PO KL </w:t>
      </w:r>
      <w:r w:rsidR="001A60FA" w:rsidRPr="006067BD">
        <w:rPr>
          <w:rFonts w:ascii="Arial" w:hAnsi="Arial" w:cs="Arial"/>
          <w:color w:val="000000"/>
          <w:sz w:val="20"/>
          <w:szCs w:val="20"/>
        </w:rPr>
        <w:t>–</w:t>
      </w:r>
      <w:r w:rsidR="00C22822" w:rsidRPr="006067BD">
        <w:rPr>
          <w:rFonts w:ascii="Arial" w:hAnsi="Arial" w:cs="Arial"/>
          <w:color w:val="000000"/>
          <w:sz w:val="20"/>
          <w:szCs w:val="20"/>
        </w:rPr>
        <w:t xml:space="preserve"> Program Operacyjny Kapitał Ludzki.</w:t>
      </w:r>
    </w:p>
    <w:p w14:paraId="0CE48D73" w14:textId="22F95F77" w:rsidR="001A60FA" w:rsidRPr="006067BD" w:rsidRDefault="001A60FA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Subregion leszczyński </w:t>
      </w:r>
      <w:r w:rsidRPr="006067BD">
        <w:rPr>
          <w:rFonts w:ascii="Arial" w:hAnsi="Arial" w:cs="Arial"/>
          <w:color w:val="000000"/>
          <w:sz w:val="20"/>
          <w:szCs w:val="20"/>
        </w:rPr>
        <w:t>-</w:t>
      </w:r>
      <w:r w:rsidR="00FC4619" w:rsidRPr="006067BD">
        <w:rPr>
          <w:rFonts w:ascii="Arial" w:hAnsi="Arial" w:cs="Arial"/>
          <w:sz w:val="20"/>
          <w:szCs w:val="20"/>
        </w:rPr>
        <w:t xml:space="preserve"> powiaty: gostyński, kościański, rawicki, wolsztyński, leszczyński oraz miasto Leszno</w:t>
      </w:r>
      <w:r w:rsidR="00FC4619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37133CB6" w14:textId="77777777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color w:val="000000"/>
          <w:sz w:val="20"/>
          <w:szCs w:val="20"/>
        </w:rPr>
        <w:t xml:space="preserve">Uczestnik Projektu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– osoba fizyczna spełniająca Kryteria Uczestnictwa w Projekcie, która zawarła z Beneficjentem (Projektodawcą) </w:t>
      </w:r>
      <w:r w:rsidR="00C22822" w:rsidRPr="006067BD">
        <w:rPr>
          <w:rFonts w:ascii="Arial" w:hAnsi="Arial" w:cs="Arial"/>
          <w:color w:val="000000"/>
          <w:sz w:val="20"/>
          <w:szCs w:val="20"/>
        </w:rPr>
        <w:t>U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mowę o świadczenie usług szkoleniowo-doradczych i zrealizowała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związane z </w:t>
      </w:r>
      <w:r w:rsidR="00C22822" w:rsidRPr="0071038E">
        <w:rPr>
          <w:rFonts w:ascii="Arial" w:hAnsi="Arial" w:cs="Arial"/>
          <w:color w:val="000000"/>
          <w:sz w:val="20"/>
          <w:szCs w:val="20"/>
        </w:rPr>
        <w:t>tym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obowiązki.</w:t>
      </w:r>
    </w:p>
    <w:p w14:paraId="780CD3FA" w14:textId="2295E3DF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color w:val="000000"/>
          <w:sz w:val="20"/>
          <w:szCs w:val="20"/>
        </w:rPr>
        <w:t xml:space="preserve">Kryteria Uczestnictwa –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kryteria </w:t>
      </w:r>
      <w:r w:rsidR="004C5790" w:rsidRPr="0071038E">
        <w:rPr>
          <w:rFonts w:ascii="Arial" w:hAnsi="Arial" w:cs="Arial"/>
          <w:color w:val="000000"/>
          <w:sz w:val="20"/>
          <w:szCs w:val="20"/>
        </w:rPr>
        <w:t xml:space="preserve">uczestnictwa w Projekcie, o których mowa w </w:t>
      </w:r>
      <w:r w:rsidR="004C5790" w:rsidRPr="0071038E">
        <w:rPr>
          <w:rFonts w:ascii="Arial" w:hAnsi="Arial" w:cs="Arial"/>
          <w:sz w:val="20"/>
          <w:szCs w:val="20"/>
        </w:rPr>
        <w:t xml:space="preserve">§ 4 </w:t>
      </w:r>
      <w:r w:rsidR="004C5790" w:rsidRPr="0071038E">
        <w:rPr>
          <w:rFonts w:ascii="Arial" w:hAnsi="Arial" w:cs="Arial"/>
          <w:bCs/>
          <w:sz w:val="20"/>
          <w:szCs w:val="20"/>
        </w:rPr>
        <w:t xml:space="preserve">Regulaminu rekrutacji i uczestnictwa Projekcie, stanowiącym </w:t>
      </w:r>
      <w:r w:rsidR="000A5EC5" w:rsidRPr="0071038E">
        <w:rPr>
          <w:rFonts w:ascii="Arial" w:hAnsi="Arial" w:cs="Arial"/>
          <w:bCs/>
          <w:sz w:val="20"/>
          <w:szCs w:val="20"/>
        </w:rPr>
        <w:t xml:space="preserve">Załącznik nr </w:t>
      </w:r>
      <w:r w:rsidR="00B511B9" w:rsidRPr="0071038E">
        <w:rPr>
          <w:rFonts w:ascii="Arial" w:hAnsi="Arial" w:cs="Arial"/>
          <w:bCs/>
          <w:sz w:val="20"/>
          <w:szCs w:val="20"/>
        </w:rPr>
        <w:t>19</w:t>
      </w:r>
      <w:r w:rsidR="004C5790" w:rsidRPr="0071038E">
        <w:rPr>
          <w:rFonts w:ascii="Arial" w:hAnsi="Arial" w:cs="Arial"/>
          <w:bCs/>
          <w:sz w:val="20"/>
          <w:szCs w:val="20"/>
        </w:rPr>
        <w:t xml:space="preserve"> do Regulaminu.</w:t>
      </w:r>
    </w:p>
    <w:p w14:paraId="1F2D1110" w14:textId="79EB1734" w:rsidR="00797A6C" w:rsidRPr="0071038E" w:rsidRDefault="00797A6C" w:rsidP="00AC03D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color w:val="000000"/>
          <w:sz w:val="20"/>
          <w:szCs w:val="20"/>
        </w:rPr>
        <w:t xml:space="preserve">Grupa Inicjatywna – </w:t>
      </w:r>
      <w:r w:rsidRPr="0071038E">
        <w:rPr>
          <w:rFonts w:ascii="Arial" w:hAnsi="Arial" w:cs="Arial"/>
          <w:color w:val="000000"/>
          <w:sz w:val="20"/>
          <w:szCs w:val="20"/>
        </w:rPr>
        <w:t>grupa co na</w:t>
      </w:r>
      <w:r w:rsidR="00C22822" w:rsidRPr="0071038E">
        <w:rPr>
          <w:rFonts w:ascii="Arial" w:hAnsi="Arial" w:cs="Arial"/>
          <w:color w:val="000000"/>
          <w:sz w:val="20"/>
          <w:szCs w:val="20"/>
        </w:rPr>
        <w:t>jmniej pięciu osób fizycznych (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w tym co najmniej trzech Uczestników Projektu, </w:t>
      </w:r>
      <w:r w:rsidRPr="0071038E">
        <w:rPr>
          <w:rFonts w:ascii="Arial" w:hAnsi="Arial" w:cs="Arial"/>
          <w:sz w:val="20"/>
          <w:szCs w:val="20"/>
        </w:rPr>
        <w:t>spełniających warunki dotyczące kwalifikowalności U</w:t>
      </w:r>
      <w:r w:rsidR="00C22822" w:rsidRPr="0071038E">
        <w:rPr>
          <w:rFonts w:ascii="Arial" w:hAnsi="Arial" w:cs="Arial"/>
          <w:sz w:val="20"/>
          <w:szCs w:val="20"/>
        </w:rPr>
        <w:t>czestnika Projektu – Kryteria Uczestnictwa</w:t>
      </w:r>
      <w:r w:rsidR="00620C86" w:rsidRPr="0071038E">
        <w:rPr>
          <w:rFonts w:ascii="Arial" w:hAnsi="Arial" w:cs="Arial"/>
          <w:sz w:val="20"/>
          <w:szCs w:val="20"/>
        </w:rPr>
        <w:t>)</w:t>
      </w:r>
      <w:r w:rsidRPr="0071038E">
        <w:rPr>
          <w:rFonts w:ascii="Arial" w:hAnsi="Arial" w:cs="Arial"/>
          <w:bCs/>
          <w:sz w:val="20"/>
          <w:szCs w:val="20"/>
        </w:rPr>
        <w:t>,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która w ramach Projektu zło</w:t>
      </w:r>
      <w:r w:rsidR="003E5FEF" w:rsidRPr="0071038E">
        <w:rPr>
          <w:rFonts w:ascii="Arial" w:hAnsi="Arial" w:cs="Arial"/>
          <w:color w:val="000000"/>
          <w:sz w:val="20"/>
          <w:szCs w:val="20"/>
        </w:rPr>
        <w:t>żyła wniosek o zarejestrowanie s</w:t>
      </w:r>
      <w:r w:rsidRPr="0071038E">
        <w:rPr>
          <w:rFonts w:ascii="Arial" w:hAnsi="Arial" w:cs="Arial"/>
          <w:color w:val="000000"/>
          <w:sz w:val="20"/>
          <w:szCs w:val="20"/>
        </w:rPr>
        <w:t>półdzielni socjalnej w Krajowym Rejestrze Sądowym.</w:t>
      </w:r>
    </w:p>
    <w:p w14:paraId="1EF45461" w14:textId="77777777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bCs/>
          <w:color w:val="000000"/>
          <w:sz w:val="20"/>
          <w:szCs w:val="20"/>
        </w:rPr>
        <w:t xml:space="preserve">Instytucja Pośrednicząca (IP)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– Wojewódzki Urząd Pracy w Poznaniu.  </w:t>
      </w:r>
    </w:p>
    <w:p w14:paraId="1E55BE3E" w14:textId="01A04251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color w:val="000000"/>
          <w:sz w:val="20"/>
          <w:szCs w:val="20"/>
        </w:rPr>
        <w:t>Wniosek o przyznanie Dotacji na założenie spółdzielni socjalnej</w:t>
      </w:r>
      <w:r w:rsidR="00AD03B6" w:rsidRPr="0071038E">
        <w:rPr>
          <w:rFonts w:ascii="Arial" w:hAnsi="Arial" w:cs="Arial"/>
          <w:b/>
          <w:color w:val="000000"/>
          <w:sz w:val="20"/>
          <w:szCs w:val="20"/>
        </w:rPr>
        <w:t xml:space="preserve"> (zamiennie określany jako: „Wniosek o Dotację”) </w:t>
      </w:r>
      <w:r w:rsidRPr="007103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1038E">
        <w:rPr>
          <w:rFonts w:ascii="Arial" w:hAnsi="Arial" w:cs="Arial"/>
          <w:color w:val="000000"/>
          <w:sz w:val="20"/>
          <w:szCs w:val="20"/>
        </w:rPr>
        <w:t>– wniosek o przyznanie środków finansowych, składany przez Grupę Inicjatywną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 xml:space="preserve"> lub Beneficjenta 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P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>omocy</w:t>
      </w:r>
      <w:r w:rsidRPr="0071038E">
        <w:rPr>
          <w:rFonts w:ascii="Arial" w:hAnsi="Arial" w:cs="Arial"/>
          <w:color w:val="000000"/>
          <w:sz w:val="20"/>
          <w:szCs w:val="20"/>
        </w:rPr>
        <w:t>, na warunkach określonych w treści Regulaminu,</w:t>
      </w:r>
      <w:r w:rsidR="00CE26DF" w:rsidRPr="00710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w formie wskazanej </w:t>
      </w:r>
      <w:r w:rsidR="00B511B9" w:rsidRPr="0071038E">
        <w:rPr>
          <w:rFonts w:ascii="Arial" w:hAnsi="Arial" w:cs="Arial"/>
          <w:color w:val="000000"/>
          <w:sz w:val="20"/>
          <w:szCs w:val="20"/>
        </w:rPr>
        <w:t>w Załączniku nr 1</w:t>
      </w:r>
      <w:r w:rsidRPr="0071038E">
        <w:rPr>
          <w:rFonts w:ascii="Arial" w:hAnsi="Arial" w:cs="Arial"/>
          <w:color w:val="000000"/>
          <w:sz w:val="20"/>
          <w:szCs w:val="20"/>
        </w:rPr>
        <w:t>.</w:t>
      </w:r>
    </w:p>
    <w:p w14:paraId="5A70226B" w14:textId="1F7AF9E0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color w:val="000000"/>
          <w:sz w:val="20"/>
          <w:szCs w:val="20"/>
        </w:rPr>
        <w:t>Wni</w:t>
      </w:r>
      <w:r w:rsidR="00C06447" w:rsidRPr="0071038E">
        <w:rPr>
          <w:rFonts w:ascii="Arial" w:hAnsi="Arial" w:cs="Arial"/>
          <w:b/>
          <w:color w:val="000000"/>
          <w:sz w:val="20"/>
          <w:szCs w:val="20"/>
        </w:rPr>
        <w:t>osek o przyznanie Podstawowego Wsparcia P</w:t>
      </w:r>
      <w:r w:rsidRPr="0071038E">
        <w:rPr>
          <w:rFonts w:ascii="Arial" w:hAnsi="Arial" w:cs="Arial"/>
          <w:b/>
          <w:color w:val="000000"/>
          <w:sz w:val="20"/>
          <w:szCs w:val="20"/>
        </w:rPr>
        <w:t>omostowego</w:t>
      </w:r>
      <w:r w:rsidR="00AD03B6" w:rsidRPr="0071038E">
        <w:rPr>
          <w:rFonts w:ascii="Arial" w:hAnsi="Arial" w:cs="Arial"/>
          <w:b/>
          <w:color w:val="000000"/>
          <w:sz w:val="20"/>
          <w:szCs w:val="20"/>
        </w:rPr>
        <w:t xml:space="preserve"> (zamiennie określany jako:</w:t>
      </w:r>
      <w:r w:rsidRPr="0071038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03B6" w:rsidRPr="0071038E">
        <w:rPr>
          <w:rFonts w:ascii="Arial" w:hAnsi="Arial" w:cs="Arial"/>
          <w:b/>
          <w:color w:val="000000"/>
          <w:sz w:val="20"/>
          <w:szCs w:val="20"/>
        </w:rPr>
        <w:t>„Wniosek o Wsparcie”)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</w:t>
      </w:r>
      <w:r w:rsidR="00AD03B6" w:rsidRPr="0071038E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wniosek składany przez 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 xml:space="preserve">Beneficjenta 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P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>omocy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, na warunkach określonych w treści Regulaminu, w formie wskazanej w </w:t>
      </w:r>
      <w:r w:rsidR="00B511B9" w:rsidRPr="0071038E">
        <w:rPr>
          <w:rFonts w:ascii="Arial" w:hAnsi="Arial" w:cs="Arial"/>
          <w:color w:val="000000"/>
          <w:sz w:val="20"/>
          <w:szCs w:val="20"/>
        </w:rPr>
        <w:t>Załączniku nr 14</w:t>
      </w:r>
      <w:r w:rsidRPr="0071038E">
        <w:rPr>
          <w:rFonts w:ascii="Arial" w:hAnsi="Arial" w:cs="Arial"/>
          <w:color w:val="000000"/>
          <w:sz w:val="20"/>
          <w:szCs w:val="20"/>
        </w:rPr>
        <w:t>.</w:t>
      </w:r>
    </w:p>
    <w:p w14:paraId="1AE5512B" w14:textId="7D5860B2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color w:val="000000"/>
          <w:sz w:val="20"/>
          <w:szCs w:val="20"/>
        </w:rPr>
        <w:t>Biznesplan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 – dokum</w:t>
      </w:r>
      <w:r w:rsidR="00C22822" w:rsidRPr="0071038E">
        <w:rPr>
          <w:rFonts w:ascii="Arial" w:hAnsi="Arial" w:cs="Arial"/>
          <w:color w:val="000000"/>
          <w:sz w:val="20"/>
          <w:szCs w:val="20"/>
        </w:rPr>
        <w:t>ent przygotowywany przez Grupę I</w:t>
      </w:r>
      <w:r w:rsidRPr="0071038E">
        <w:rPr>
          <w:rFonts w:ascii="Arial" w:hAnsi="Arial" w:cs="Arial"/>
          <w:color w:val="000000"/>
          <w:sz w:val="20"/>
          <w:szCs w:val="20"/>
        </w:rPr>
        <w:t>nicjatywną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 xml:space="preserve"> lub Beneficjenta 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P</w:t>
      </w:r>
      <w:r w:rsidR="00287084" w:rsidRPr="0071038E">
        <w:rPr>
          <w:rFonts w:ascii="Arial" w:hAnsi="Arial" w:cs="Arial"/>
          <w:color w:val="000000"/>
          <w:sz w:val="20"/>
          <w:szCs w:val="20"/>
        </w:rPr>
        <w:t>omocy</w:t>
      </w:r>
      <w:r w:rsidRPr="0071038E">
        <w:rPr>
          <w:rFonts w:ascii="Arial" w:hAnsi="Arial" w:cs="Arial"/>
          <w:color w:val="000000"/>
          <w:sz w:val="20"/>
          <w:szCs w:val="20"/>
        </w:rPr>
        <w:t>, ubiegając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ych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się o przyznanie środków finansowych w formie Dotacji na założenie</w:t>
      </w:r>
      <w:r w:rsidR="006C0BE9">
        <w:rPr>
          <w:rFonts w:ascii="Arial" w:hAnsi="Arial" w:cs="Arial"/>
          <w:color w:val="000000"/>
          <w:sz w:val="20"/>
          <w:szCs w:val="20"/>
        </w:rPr>
        <w:t>/ przystąpienie/ zatrudnienie w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spółdzielni socjalnej, w formie przewidzianej w </w:t>
      </w:r>
      <w:r w:rsidR="00B511B9" w:rsidRPr="0071038E">
        <w:rPr>
          <w:rFonts w:ascii="Arial" w:hAnsi="Arial" w:cs="Arial"/>
          <w:color w:val="000000"/>
          <w:sz w:val="20"/>
          <w:szCs w:val="20"/>
        </w:rPr>
        <w:t>Załączniku nr 2</w:t>
      </w:r>
      <w:r w:rsidRPr="0071038E">
        <w:rPr>
          <w:rFonts w:ascii="Arial" w:hAnsi="Arial" w:cs="Arial"/>
          <w:color w:val="000000"/>
          <w:sz w:val="20"/>
          <w:szCs w:val="20"/>
        </w:rPr>
        <w:t>, podlegający ocenie przez K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omisj</w:t>
      </w:r>
      <w:r w:rsidR="007D19A3" w:rsidRPr="0071038E">
        <w:rPr>
          <w:rFonts w:ascii="Arial" w:hAnsi="Arial" w:cs="Arial"/>
          <w:color w:val="000000"/>
          <w:sz w:val="20"/>
          <w:szCs w:val="20"/>
        </w:rPr>
        <w:t>ę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038E">
        <w:rPr>
          <w:rFonts w:ascii="Arial" w:hAnsi="Arial" w:cs="Arial"/>
          <w:color w:val="000000"/>
          <w:sz w:val="20"/>
          <w:szCs w:val="20"/>
        </w:rPr>
        <w:t>O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 xml:space="preserve">ceny </w:t>
      </w:r>
      <w:r w:rsidRPr="0071038E">
        <w:rPr>
          <w:rFonts w:ascii="Arial" w:hAnsi="Arial" w:cs="Arial"/>
          <w:color w:val="000000"/>
          <w:sz w:val="20"/>
          <w:szCs w:val="20"/>
        </w:rPr>
        <w:t>W</w:t>
      </w:r>
      <w:r w:rsidR="00D55ABE" w:rsidRPr="0071038E">
        <w:rPr>
          <w:rFonts w:ascii="Arial" w:hAnsi="Arial" w:cs="Arial"/>
          <w:color w:val="000000"/>
          <w:sz w:val="20"/>
          <w:szCs w:val="20"/>
        </w:rPr>
        <w:t>niosków w oparciu o karty oceny formalnej i merytorycznej .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67A07B" w14:textId="77777777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bCs/>
          <w:color w:val="000000"/>
          <w:sz w:val="20"/>
          <w:szCs w:val="20"/>
        </w:rPr>
        <w:t xml:space="preserve">Strona internetowa Projektodawcy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– www.pisop.org.pl. </w:t>
      </w:r>
    </w:p>
    <w:p w14:paraId="248481ED" w14:textId="77777777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bCs/>
          <w:color w:val="000000"/>
          <w:sz w:val="20"/>
          <w:szCs w:val="20"/>
        </w:rPr>
        <w:t xml:space="preserve">Strona internetowa Projektu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– www.ekonomiaspoleczna.pisop.pl. </w:t>
      </w:r>
    </w:p>
    <w:p w14:paraId="642DC505" w14:textId="27496319" w:rsidR="00797A6C" w:rsidRPr="00917B42" w:rsidRDefault="00797A6C" w:rsidP="00917B4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038E">
        <w:rPr>
          <w:rFonts w:ascii="Arial" w:hAnsi="Arial" w:cs="Arial"/>
          <w:b/>
          <w:bCs/>
          <w:color w:val="000000"/>
          <w:sz w:val="20"/>
          <w:szCs w:val="20"/>
        </w:rPr>
        <w:t xml:space="preserve">Regulamin </w:t>
      </w:r>
      <w:r w:rsidRPr="0071038E">
        <w:rPr>
          <w:rFonts w:ascii="Arial" w:hAnsi="Arial" w:cs="Arial"/>
          <w:color w:val="000000"/>
          <w:sz w:val="20"/>
          <w:szCs w:val="20"/>
        </w:rPr>
        <w:t>–</w:t>
      </w:r>
      <w:r w:rsidR="0078048B" w:rsidRPr="00710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Regulamin </w:t>
      </w:r>
      <w:r w:rsidRPr="0071038E">
        <w:rPr>
          <w:rFonts w:ascii="Arial" w:hAnsi="Arial" w:cs="Arial"/>
          <w:sz w:val="20"/>
          <w:szCs w:val="20"/>
        </w:rPr>
        <w:t>przyznawania środków finansowych</w:t>
      </w:r>
      <w:r w:rsidR="003D74DD" w:rsidRPr="0071038E">
        <w:rPr>
          <w:rFonts w:ascii="Arial" w:hAnsi="Arial" w:cs="Arial"/>
          <w:sz w:val="20"/>
          <w:szCs w:val="20"/>
        </w:rPr>
        <w:t xml:space="preserve"> w formie Dotacji na założenie s</w:t>
      </w:r>
      <w:r w:rsidRPr="0071038E">
        <w:rPr>
          <w:rFonts w:ascii="Arial" w:hAnsi="Arial" w:cs="Arial"/>
          <w:sz w:val="20"/>
          <w:szCs w:val="20"/>
        </w:rPr>
        <w:t>półdzielni socjalnej oraz przyznawania P</w:t>
      </w:r>
      <w:r w:rsidR="00C22822" w:rsidRPr="0071038E">
        <w:rPr>
          <w:rFonts w:ascii="Arial" w:hAnsi="Arial" w:cs="Arial"/>
          <w:sz w:val="20"/>
          <w:szCs w:val="20"/>
        </w:rPr>
        <w:t>odstawowego Wsparcia P</w:t>
      </w:r>
      <w:r w:rsidRPr="0071038E">
        <w:rPr>
          <w:rFonts w:ascii="Arial" w:hAnsi="Arial" w:cs="Arial"/>
          <w:sz w:val="20"/>
          <w:szCs w:val="20"/>
        </w:rPr>
        <w:t>omostowego  w rama</w:t>
      </w:r>
      <w:r w:rsidRPr="006067BD">
        <w:rPr>
          <w:rFonts w:ascii="Arial" w:hAnsi="Arial" w:cs="Arial"/>
          <w:sz w:val="20"/>
          <w:szCs w:val="20"/>
        </w:rPr>
        <w:t>ch Projektu.</w:t>
      </w:r>
    </w:p>
    <w:p w14:paraId="4AEC2AF4" w14:textId="57C7CC56" w:rsidR="00797A6C" w:rsidRPr="006067BD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Komisja Oceny Wniosków (KOW)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– zespół osób (Członkowie Komisji Oceny Wniosków), posiadających udokumentowane wiedzę oraz kwalifikacje, umożliwiające właściwą ocenę Wniosków o </w:t>
      </w:r>
      <w:r w:rsidR="00C22822" w:rsidRPr="006067BD">
        <w:rPr>
          <w:rFonts w:ascii="Arial" w:hAnsi="Arial" w:cs="Arial"/>
          <w:bCs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powołany przez Beneficjenta (Projektodawcę). Zadaniem Komisji Oceny Wniosków jest dokonanie oceny formalnej i merytorycznej Wniosków o </w:t>
      </w:r>
      <w:r w:rsidR="00C22822" w:rsidRPr="006067BD">
        <w:rPr>
          <w:rFonts w:ascii="Arial" w:hAnsi="Arial" w:cs="Arial"/>
          <w:bCs/>
          <w:color w:val="000000"/>
          <w:sz w:val="20"/>
          <w:szCs w:val="20"/>
        </w:rPr>
        <w:t>Dotację</w:t>
      </w:r>
      <w:r w:rsidR="00F43670">
        <w:rPr>
          <w:rFonts w:ascii="Arial" w:hAnsi="Arial" w:cs="Arial"/>
          <w:bCs/>
          <w:color w:val="000000"/>
          <w:sz w:val="20"/>
          <w:szCs w:val="20"/>
        </w:rPr>
        <w:t>, w tym również b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iznesplanów przygotowanych i złożonych przez Grupę inicjatywną</w:t>
      </w:r>
      <w:r w:rsidR="00D55ABE" w:rsidRPr="006067BD">
        <w:rPr>
          <w:rFonts w:ascii="Arial" w:hAnsi="Arial" w:cs="Arial"/>
          <w:bCs/>
          <w:color w:val="000000"/>
          <w:sz w:val="20"/>
          <w:szCs w:val="20"/>
        </w:rPr>
        <w:t xml:space="preserve"> lub Beneficjenta Pomocy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w oparciu o zasady i kryteria określone w Regulaminie. </w:t>
      </w:r>
    </w:p>
    <w:p w14:paraId="6138C02F" w14:textId="186222D8" w:rsidR="00C22822" w:rsidRPr="006067BD" w:rsidRDefault="00C22822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Karta Oceny Formalnej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– karta, której</w:t>
      </w:r>
      <w:r w:rsidR="00D811D9">
        <w:rPr>
          <w:rFonts w:ascii="Arial" w:hAnsi="Arial" w:cs="Arial"/>
          <w:bCs/>
          <w:color w:val="000000"/>
          <w:sz w:val="20"/>
          <w:szCs w:val="20"/>
        </w:rPr>
        <w:t xml:space="preserve"> wzór stanowi Załącznik nr 11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, w oparciu o którą KOW dokonuje oceny formalne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>j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17B42">
        <w:rPr>
          <w:rFonts w:ascii="Arial" w:hAnsi="Arial" w:cs="Arial"/>
          <w:bCs/>
          <w:color w:val="000000"/>
          <w:sz w:val="20"/>
          <w:szCs w:val="20"/>
        </w:rPr>
        <w:t>biznesplanu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5931BA57" w14:textId="23F77529" w:rsidR="00C22822" w:rsidRPr="006067BD" w:rsidRDefault="00C22822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Karta Oceny Merytorycznej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- karta, której</w:t>
      </w:r>
      <w:r w:rsidR="00D811D9">
        <w:rPr>
          <w:rFonts w:ascii="Arial" w:hAnsi="Arial" w:cs="Arial"/>
          <w:bCs/>
          <w:color w:val="000000"/>
          <w:sz w:val="20"/>
          <w:szCs w:val="20"/>
        </w:rPr>
        <w:t xml:space="preserve"> wzór stanowi Załącznik nr 12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w oparciu o którą KOW dokonuje oceny merytorycznej </w:t>
      </w:r>
      <w:r w:rsidR="00F43670">
        <w:rPr>
          <w:rFonts w:ascii="Arial" w:hAnsi="Arial" w:cs="Arial"/>
          <w:bCs/>
          <w:color w:val="000000"/>
          <w:sz w:val="20"/>
          <w:szCs w:val="20"/>
        </w:rPr>
        <w:t>biznesp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>lanu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3C691B1" w14:textId="0DEFDE30" w:rsidR="00797A6C" w:rsidRPr="006067BD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Umowa –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umowa 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>na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 przyznanie środków finansowych</w:t>
      </w:r>
      <w:r w:rsidR="004C2435" w:rsidRPr="006067BD">
        <w:rPr>
          <w:rFonts w:ascii="Arial" w:hAnsi="Arial" w:cs="Arial"/>
          <w:bCs/>
          <w:color w:val="000000"/>
          <w:sz w:val="20"/>
          <w:szCs w:val="20"/>
        </w:rPr>
        <w:t xml:space="preserve">  na założenie spółdzielni socjalnej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stanowiąca podstawę przyznania 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>dotacji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 xml:space="preserve">zawierana pomiędzy Beneficjentem (Projektodawcą), a  Beneficjentem </w:t>
      </w:r>
      <w:r w:rsidR="00B70DCA" w:rsidRPr="0071038E">
        <w:rPr>
          <w:rFonts w:ascii="Arial" w:hAnsi="Arial" w:cs="Arial"/>
          <w:bCs/>
          <w:color w:val="000000"/>
          <w:sz w:val="20"/>
          <w:szCs w:val="20"/>
        </w:rPr>
        <w:t>P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 xml:space="preserve">omocy, w formie przewidzianej w </w:t>
      </w:r>
      <w:r w:rsidR="00B511B9" w:rsidRPr="0071038E">
        <w:rPr>
          <w:rFonts w:ascii="Arial" w:hAnsi="Arial" w:cs="Arial"/>
          <w:bCs/>
          <w:color w:val="000000"/>
          <w:sz w:val="20"/>
          <w:szCs w:val="20"/>
        </w:rPr>
        <w:t xml:space="preserve">Załączniku nr </w:t>
      </w:r>
      <w:r w:rsidR="0071038E" w:rsidRPr="0071038E">
        <w:rPr>
          <w:rFonts w:ascii="Arial" w:hAnsi="Arial" w:cs="Arial"/>
          <w:bCs/>
          <w:color w:val="000000"/>
          <w:sz w:val="20"/>
          <w:szCs w:val="20"/>
        </w:rPr>
        <w:t>13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D01754" w14:textId="116E4E4F" w:rsidR="00797A6C" w:rsidRPr="006067BD" w:rsidRDefault="003B7C6D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Umowa o udzieleniu Podstawowego Wsparcia P</w:t>
      </w:r>
      <w:r w:rsidR="00797A6C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omostowego – 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 xml:space="preserve">umowa w oparciu o którą Beneficjent (Projektodawca) udziela w ramach Projektu, Beneficjentowi 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>P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 xml:space="preserve">omocy Podstawowego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Wsparcia P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>omostowego</w:t>
      </w:r>
      <w:r w:rsidR="004C2435" w:rsidRPr="006067BD">
        <w:rPr>
          <w:rFonts w:ascii="Arial" w:hAnsi="Arial" w:cs="Arial"/>
          <w:bCs/>
          <w:color w:val="000000"/>
          <w:sz w:val="20"/>
          <w:szCs w:val="20"/>
        </w:rPr>
        <w:t xml:space="preserve">, zawierana w formie </w:t>
      </w:r>
      <w:r w:rsidR="004C2435" w:rsidRPr="0071038E">
        <w:rPr>
          <w:rFonts w:ascii="Arial" w:hAnsi="Arial" w:cs="Arial"/>
          <w:bCs/>
          <w:color w:val="000000"/>
          <w:sz w:val="20"/>
          <w:szCs w:val="20"/>
        </w:rPr>
        <w:t xml:space="preserve">przewidzianej </w:t>
      </w:r>
      <w:r w:rsidR="0071038E" w:rsidRPr="0071038E">
        <w:rPr>
          <w:rFonts w:ascii="Arial" w:hAnsi="Arial" w:cs="Arial"/>
          <w:bCs/>
          <w:color w:val="000000"/>
          <w:sz w:val="20"/>
          <w:szCs w:val="20"/>
        </w:rPr>
        <w:t>w Załączniku nr 15</w:t>
      </w:r>
      <w:r w:rsidR="00797A6C" w:rsidRPr="0071038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11BDE29" w14:textId="229C5944" w:rsidR="00797A6C" w:rsidRPr="0071038E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Harmonogram -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harmonogram rzeczowo-finansowy inwestycji, stanowiący załącznik do 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 xml:space="preserve">Wniosku o </w:t>
      </w:r>
      <w:r w:rsidR="004C2435" w:rsidRPr="0071038E">
        <w:rPr>
          <w:rFonts w:ascii="Arial" w:hAnsi="Arial" w:cs="Arial"/>
          <w:bCs/>
          <w:color w:val="000000"/>
          <w:sz w:val="20"/>
          <w:szCs w:val="20"/>
        </w:rPr>
        <w:t>Dotację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>, przygotowany w formie prz</w:t>
      </w:r>
      <w:r w:rsidR="00640A2E">
        <w:rPr>
          <w:rFonts w:ascii="Arial" w:hAnsi="Arial" w:cs="Arial"/>
          <w:bCs/>
          <w:color w:val="000000"/>
          <w:sz w:val="20"/>
          <w:szCs w:val="20"/>
        </w:rPr>
        <w:t>ewidzianej w Załączniku nr 3</w:t>
      </w:r>
      <w:r w:rsidRPr="0071038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526B345" w14:textId="378993D2" w:rsidR="00797A6C" w:rsidRPr="0071038E" w:rsidRDefault="00797A6C" w:rsidP="001A04E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1038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Pomoc de minimis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–  pomoc publiczna nie naruszająca konkurencji na ryku, której udzielenie nie wymaga notyfikacji Komisji Europejskiej. Graniczną kwotą pomocy </w:t>
      </w:r>
      <w:r w:rsidRPr="0071038E">
        <w:rPr>
          <w:rFonts w:ascii="Arial" w:hAnsi="Arial" w:cs="Arial"/>
          <w:i/>
          <w:color w:val="000000"/>
          <w:sz w:val="20"/>
          <w:szCs w:val="20"/>
        </w:rPr>
        <w:t xml:space="preserve">de minimis </w:t>
      </w:r>
      <w:r w:rsidRPr="0071038E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917B42" w:rsidRPr="0071038E">
        <w:rPr>
          <w:rFonts w:ascii="Arial" w:hAnsi="Arial" w:cs="Arial"/>
          <w:color w:val="000000"/>
          <w:sz w:val="20"/>
          <w:szCs w:val="20"/>
        </w:rPr>
        <w:t xml:space="preserve">łączna </w:t>
      </w:r>
      <w:r w:rsidRPr="0071038E">
        <w:rPr>
          <w:rFonts w:ascii="Arial" w:hAnsi="Arial" w:cs="Arial"/>
          <w:color w:val="000000"/>
          <w:sz w:val="20"/>
          <w:szCs w:val="20"/>
        </w:rPr>
        <w:t>kwota 200 tys. euro brutto, przyznana w ciągu 3 kolejnych lat</w:t>
      </w:r>
      <w:r w:rsidR="001A04EE" w:rsidRPr="0071038E">
        <w:rPr>
          <w:rFonts w:ascii="Arial" w:hAnsi="Arial" w:cs="Arial"/>
          <w:color w:val="000000"/>
          <w:sz w:val="20"/>
          <w:szCs w:val="20"/>
        </w:rPr>
        <w:t>. W przypadku podmiotu prowadzącego działalność w sektorze transportu drogowego – równowartości w złotych kwoty 100 000,00 Euro  brutto, obliczonych wg średniego kursu NBP obowiązu</w:t>
      </w:r>
      <w:r w:rsidR="0071038E" w:rsidRPr="0071038E">
        <w:rPr>
          <w:rFonts w:ascii="Arial" w:hAnsi="Arial" w:cs="Arial"/>
          <w:color w:val="000000"/>
          <w:sz w:val="20"/>
          <w:szCs w:val="20"/>
        </w:rPr>
        <w:t>jącego w dniu udzielenia pomocy</w:t>
      </w:r>
      <w:r w:rsidR="001A04EE" w:rsidRPr="0071038E">
        <w:rPr>
          <w:rFonts w:ascii="Arial" w:hAnsi="Arial" w:cs="Arial"/>
          <w:color w:val="000000"/>
          <w:sz w:val="20"/>
          <w:szCs w:val="20"/>
        </w:rPr>
        <w:t>.</w:t>
      </w:r>
    </w:p>
    <w:p w14:paraId="48B838F4" w14:textId="2672F873" w:rsidR="00797A6C" w:rsidRPr="006067BD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Dotacja na założenie spółdzielni socjalnej </w:t>
      </w:r>
      <w:r w:rsidRPr="006067BD">
        <w:rPr>
          <w:rFonts w:ascii="Arial" w:hAnsi="Arial" w:cs="Arial"/>
          <w:color w:val="000000"/>
          <w:sz w:val="20"/>
          <w:szCs w:val="20"/>
        </w:rPr>
        <w:t>– jednorazowa bezzwrotna pomoc finansowa, udzielana B</w:t>
      </w:r>
      <w:r w:rsidR="004C2435" w:rsidRPr="006067BD">
        <w:rPr>
          <w:rFonts w:ascii="Arial" w:hAnsi="Arial" w:cs="Arial"/>
          <w:color w:val="000000"/>
          <w:sz w:val="20"/>
          <w:szCs w:val="20"/>
        </w:rPr>
        <w:t>eneficjentowi P</w:t>
      </w:r>
      <w:r w:rsidRPr="006067BD">
        <w:rPr>
          <w:rFonts w:ascii="Arial" w:hAnsi="Arial" w:cs="Arial"/>
          <w:color w:val="000000"/>
          <w:sz w:val="20"/>
          <w:szCs w:val="20"/>
        </w:rPr>
        <w:t>omocy, na podstawie wniosku złożonego przez Grupę inicjatywną</w:t>
      </w:r>
      <w:r w:rsidR="004A3200" w:rsidRPr="006067BD">
        <w:rPr>
          <w:rFonts w:ascii="Arial" w:hAnsi="Arial" w:cs="Arial"/>
          <w:color w:val="000000"/>
          <w:sz w:val="20"/>
          <w:szCs w:val="20"/>
        </w:rPr>
        <w:t xml:space="preserve"> lub Beneficjenta pomocy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w formie jednorazowego wsparcia kapitałowego </w:t>
      </w:r>
      <w:r w:rsidRPr="006067BD">
        <w:rPr>
          <w:rFonts w:ascii="Arial" w:hAnsi="Arial" w:cs="Arial"/>
          <w:sz w:val="20"/>
          <w:szCs w:val="20"/>
        </w:rPr>
        <w:t xml:space="preserve">na sfinansowanie wydatków umożliwiających </w:t>
      </w:r>
      <w:r w:rsidR="004A3200" w:rsidRPr="006067BD">
        <w:rPr>
          <w:rFonts w:ascii="Arial" w:hAnsi="Arial" w:cs="Arial"/>
          <w:sz w:val="20"/>
          <w:szCs w:val="20"/>
        </w:rPr>
        <w:t>założenie</w:t>
      </w:r>
      <w:r w:rsidR="006C0BE9">
        <w:rPr>
          <w:rFonts w:ascii="Arial" w:hAnsi="Arial" w:cs="Arial"/>
          <w:sz w:val="20"/>
          <w:szCs w:val="20"/>
        </w:rPr>
        <w:t>/ przystąpienie/ zatrudnienie w spółdzielni socjalnej</w:t>
      </w:r>
      <w:r w:rsidR="004A3200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w ramach Projektu (Beneficjent pomocy),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jako pomoc </w:t>
      </w:r>
      <w:r w:rsidRPr="006067BD">
        <w:rPr>
          <w:rFonts w:ascii="Arial" w:hAnsi="Arial" w:cs="Arial"/>
          <w:i/>
          <w:iCs/>
          <w:color w:val="000000"/>
          <w:sz w:val="20"/>
          <w:szCs w:val="20"/>
        </w:rPr>
        <w:t>de minimis</w:t>
      </w:r>
      <w:r w:rsidRPr="006067BD">
        <w:rPr>
          <w:rFonts w:ascii="Arial" w:hAnsi="Arial" w:cs="Arial"/>
          <w:color w:val="000000"/>
          <w:sz w:val="20"/>
          <w:szCs w:val="20"/>
        </w:rPr>
        <w:t>. Wysokość dotacji uzależniona jest od liczby</w:t>
      </w:r>
      <w:r w:rsidR="004C2435" w:rsidRPr="006067BD">
        <w:rPr>
          <w:rFonts w:ascii="Arial" w:hAnsi="Arial" w:cs="Arial"/>
          <w:color w:val="000000"/>
          <w:sz w:val="20"/>
          <w:szCs w:val="20"/>
        </w:rPr>
        <w:t xml:space="preserve"> c</w:t>
      </w:r>
      <w:r w:rsidR="00917B42">
        <w:rPr>
          <w:rFonts w:ascii="Arial" w:hAnsi="Arial" w:cs="Arial"/>
          <w:color w:val="000000"/>
          <w:sz w:val="20"/>
          <w:szCs w:val="20"/>
        </w:rPr>
        <w:t>złonków założycieli</w:t>
      </w:r>
      <w:r w:rsidR="006C0BE9">
        <w:rPr>
          <w:rFonts w:ascii="Arial" w:hAnsi="Arial" w:cs="Arial"/>
          <w:color w:val="000000"/>
          <w:sz w:val="20"/>
          <w:szCs w:val="20"/>
        </w:rPr>
        <w:t>/ zatrudnionych w</w:t>
      </w:r>
      <w:r w:rsidR="00917B42">
        <w:rPr>
          <w:rFonts w:ascii="Arial" w:hAnsi="Arial" w:cs="Arial"/>
          <w:color w:val="000000"/>
          <w:sz w:val="20"/>
          <w:szCs w:val="20"/>
        </w:rPr>
        <w:t xml:space="preserve"> s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półdzielni socjalnej, będących jednocześnie Uczestnikami projektu i wynosi maksymalnie 20 tys. zł brutto </w:t>
      </w:r>
      <w:r w:rsidRPr="006067BD">
        <w:rPr>
          <w:rFonts w:ascii="Arial" w:hAnsi="Arial" w:cs="Arial"/>
          <w:sz w:val="20"/>
          <w:szCs w:val="20"/>
        </w:rPr>
        <w:t xml:space="preserve">na jednego </w:t>
      </w:r>
      <w:r w:rsidR="004C2435" w:rsidRPr="006067BD">
        <w:rPr>
          <w:rFonts w:ascii="Arial" w:hAnsi="Arial" w:cs="Arial"/>
          <w:sz w:val="20"/>
          <w:szCs w:val="20"/>
        </w:rPr>
        <w:t>c</w:t>
      </w:r>
      <w:r w:rsidRPr="006067BD">
        <w:rPr>
          <w:rFonts w:ascii="Arial" w:hAnsi="Arial" w:cs="Arial"/>
          <w:sz w:val="20"/>
          <w:szCs w:val="20"/>
        </w:rPr>
        <w:t>złonka</w:t>
      </w:r>
      <w:r w:rsidR="006C0BE9">
        <w:rPr>
          <w:rFonts w:ascii="Arial" w:hAnsi="Arial" w:cs="Arial"/>
          <w:sz w:val="20"/>
          <w:szCs w:val="20"/>
        </w:rPr>
        <w:t>/</w:t>
      </w:r>
      <w:r w:rsidRPr="006067BD">
        <w:rPr>
          <w:rFonts w:ascii="Arial" w:hAnsi="Arial" w:cs="Arial"/>
          <w:sz w:val="20"/>
          <w:szCs w:val="20"/>
        </w:rPr>
        <w:t xml:space="preserve"> założyciela</w:t>
      </w:r>
      <w:r w:rsidR="006C0BE9">
        <w:rPr>
          <w:rFonts w:ascii="Arial" w:hAnsi="Arial" w:cs="Arial"/>
          <w:sz w:val="20"/>
          <w:szCs w:val="20"/>
        </w:rPr>
        <w:t>/ zatrudnionego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będącego jednocześnie Uczestnikiem projektu, przy czym łączna wysokość wsparcia dla </w:t>
      </w:r>
      <w:r w:rsidR="004C2435" w:rsidRPr="006067BD">
        <w:rPr>
          <w:rFonts w:ascii="Arial" w:hAnsi="Arial" w:cs="Arial"/>
          <w:color w:val="000000"/>
          <w:sz w:val="20"/>
          <w:szCs w:val="20"/>
        </w:rPr>
        <w:t>Beneficjenta 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nie może przekraczać </w:t>
      </w:r>
      <w:r w:rsidR="004A3200" w:rsidRPr="006067BD">
        <w:rPr>
          <w:rFonts w:ascii="Arial" w:hAnsi="Arial" w:cs="Arial"/>
          <w:color w:val="000000"/>
          <w:sz w:val="20"/>
          <w:szCs w:val="20"/>
        </w:rPr>
        <w:t>1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00 tys. zł brutto. </w:t>
      </w:r>
      <w:r w:rsidRPr="006067BD">
        <w:rPr>
          <w:rFonts w:ascii="Arial" w:hAnsi="Arial" w:cs="Arial"/>
          <w:sz w:val="20"/>
          <w:szCs w:val="20"/>
        </w:rPr>
        <w:t xml:space="preserve">Każdy </w:t>
      </w:r>
      <w:r w:rsidR="004C2435" w:rsidRPr="006067BD">
        <w:rPr>
          <w:rFonts w:ascii="Arial" w:hAnsi="Arial" w:cs="Arial"/>
          <w:sz w:val="20"/>
          <w:szCs w:val="20"/>
        </w:rPr>
        <w:t>z Beneficjentów P</w:t>
      </w:r>
      <w:r w:rsidRPr="006067BD">
        <w:rPr>
          <w:rFonts w:ascii="Arial" w:hAnsi="Arial" w:cs="Arial"/>
          <w:sz w:val="20"/>
          <w:szCs w:val="20"/>
        </w:rPr>
        <w:t xml:space="preserve">omocy może otrzymać środki finansowe dla maksymalnie </w:t>
      </w:r>
      <w:r w:rsidR="004A3200" w:rsidRPr="006067BD">
        <w:rPr>
          <w:rFonts w:ascii="Arial" w:hAnsi="Arial" w:cs="Arial"/>
          <w:sz w:val="20"/>
          <w:szCs w:val="20"/>
        </w:rPr>
        <w:t>5</w:t>
      </w:r>
      <w:r w:rsidR="004C2435" w:rsidRPr="006067BD">
        <w:rPr>
          <w:rFonts w:ascii="Arial" w:hAnsi="Arial" w:cs="Arial"/>
          <w:sz w:val="20"/>
          <w:szCs w:val="20"/>
        </w:rPr>
        <w:t xml:space="preserve"> c</w:t>
      </w:r>
      <w:r w:rsidRPr="006067BD">
        <w:rPr>
          <w:rFonts w:ascii="Arial" w:hAnsi="Arial" w:cs="Arial"/>
          <w:sz w:val="20"/>
          <w:szCs w:val="20"/>
        </w:rPr>
        <w:t>złonków założyciel</w:t>
      </w:r>
      <w:r w:rsidR="004C2435" w:rsidRPr="006067BD">
        <w:rPr>
          <w:rFonts w:ascii="Arial" w:hAnsi="Arial" w:cs="Arial"/>
          <w:sz w:val="20"/>
          <w:szCs w:val="20"/>
        </w:rPr>
        <w:t>i, będących jednocześnie Uczestnikami Projektu.</w:t>
      </w:r>
    </w:p>
    <w:p w14:paraId="5E6DCF24" w14:textId="77777777" w:rsidR="00797A6C" w:rsidRPr="006067BD" w:rsidRDefault="00C06447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Podstawowe Wsparcie P</w:t>
      </w:r>
      <w:r w:rsidR="00797A6C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omostowe – 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 xml:space="preserve">wsparcie udzielane w </w:t>
      </w:r>
      <w:r w:rsidR="004C2435" w:rsidRPr="006067BD">
        <w:rPr>
          <w:rFonts w:ascii="Arial" w:hAnsi="Arial" w:cs="Arial"/>
          <w:bCs/>
          <w:color w:val="000000"/>
          <w:sz w:val="20"/>
          <w:szCs w:val="20"/>
        </w:rPr>
        <w:t>ramach Projektu Beneficjentowi P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>omocy, na jego wniosek, w formie:</w:t>
      </w:r>
    </w:p>
    <w:p w14:paraId="35B08480" w14:textId="77777777" w:rsidR="00797A6C" w:rsidRPr="006067BD" w:rsidRDefault="00797A6C" w:rsidP="0071038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30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>doradztwa i pomocy w efektywnym wykorzystaniu przyznanych środków,</w:t>
      </w:r>
    </w:p>
    <w:p w14:paraId="4FD7F5F8" w14:textId="59B957C7" w:rsidR="00797A6C" w:rsidRPr="006067BD" w:rsidRDefault="004C2435" w:rsidP="0071038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30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Finansowego Wsparcia Pomostowego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tj.</w:t>
      </w: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 xml:space="preserve">bezzwrotnej pomocy finansowej przyznawanej w formie comiesięcznej dotacji w kwocie </w:t>
      </w:r>
      <w:r w:rsidR="004A3200" w:rsidRPr="006067BD">
        <w:rPr>
          <w:rFonts w:ascii="Arial" w:hAnsi="Arial" w:cs="Arial"/>
          <w:bCs/>
          <w:color w:val="000000"/>
          <w:sz w:val="20"/>
          <w:szCs w:val="20"/>
        </w:rPr>
        <w:t>do 1500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>,00</w:t>
      </w:r>
      <w:r w:rsidR="004A3200" w:rsidRPr="006067BD">
        <w:rPr>
          <w:rFonts w:ascii="Arial" w:hAnsi="Arial" w:cs="Arial"/>
          <w:bCs/>
          <w:color w:val="000000"/>
          <w:sz w:val="20"/>
          <w:szCs w:val="20"/>
        </w:rPr>
        <w:t xml:space="preserve"> zł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 xml:space="preserve"> miesięcznie</w:t>
      </w:r>
      <w:r w:rsidR="007D19A3" w:rsidRPr="006067BD">
        <w:rPr>
          <w:rFonts w:ascii="Arial" w:hAnsi="Arial" w:cs="Arial"/>
          <w:sz w:val="20"/>
          <w:szCs w:val="20"/>
        </w:rPr>
        <w:t xml:space="preserve"> 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>na jednego członka</w:t>
      </w:r>
      <w:r w:rsidR="006C0BE9">
        <w:rPr>
          <w:rFonts w:ascii="Arial" w:hAnsi="Arial" w:cs="Arial"/>
          <w:bCs/>
          <w:color w:val="000000"/>
          <w:sz w:val="20"/>
          <w:szCs w:val="20"/>
        </w:rPr>
        <w:t>/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 xml:space="preserve"> założyciela</w:t>
      </w:r>
      <w:r w:rsidR="006C0BE9">
        <w:rPr>
          <w:rFonts w:ascii="Arial" w:hAnsi="Arial" w:cs="Arial"/>
          <w:bCs/>
          <w:color w:val="000000"/>
          <w:sz w:val="20"/>
          <w:szCs w:val="20"/>
        </w:rPr>
        <w:t>/ zatrudnionego</w:t>
      </w:r>
      <w:r w:rsidR="007D19A3" w:rsidRPr="006067BD">
        <w:rPr>
          <w:rFonts w:ascii="Arial" w:hAnsi="Arial" w:cs="Arial"/>
          <w:bCs/>
          <w:color w:val="000000"/>
          <w:sz w:val="20"/>
          <w:szCs w:val="20"/>
        </w:rPr>
        <w:t>, będącego jednocześnie Uczestnikiem projektu przez okres 6 miesięcy</w:t>
      </w:r>
      <w:r w:rsidR="00797A6C" w:rsidRPr="006067BD">
        <w:rPr>
          <w:rFonts w:ascii="Arial" w:hAnsi="Arial" w:cs="Arial"/>
          <w:bCs/>
          <w:color w:val="000000"/>
          <w:sz w:val="20"/>
          <w:szCs w:val="20"/>
        </w:rPr>
        <w:t xml:space="preserve">.     </w:t>
      </w:r>
    </w:p>
    <w:p w14:paraId="2B041246" w14:textId="77777777" w:rsidR="00797A6C" w:rsidRPr="006067BD" w:rsidRDefault="00797A6C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Spółdzielnia socjalna </w:t>
      </w:r>
      <w:r w:rsidRPr="006067BD">
        <w:rPr>
          <w:rFonts w:ascii="Arial" w:hAnsi="Arial" w:cs="Arial"/>
          <w:iCs/>
          <w:color w:val="000000"/>
          <w:sz w:val="20"/>
          <w:szCs w:val="20"/>
        </w:rPr>
        <w:t>–</w:t>
      </w:r>
      <w:r w:rsidR="004C2435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>spółdzielnia socjalna w rozumieniu ustawy o spółdzielniach socjalnych z dnia 27 kwietnia 2006 r. (Dz. U nr 94, poz. 651 ze zm.).</w:t>
      </w:r>
    </w:p>
    <w:p w14:paraId="563DBF7A" w14:textId="478520CA" w:rsidR="00797A6C" w:rsidRPr="006067BD" w:rsidRDefault="003E5FEF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Zarejestrowana s</w:t>
      </w:r>
      <w:r w:rsidR="00797A6C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półdzielnia socjalna </w:t>
      </w:r>
      <w:r>
        <w:rPr>
          <w:rFonts w:ascii="Arial" w:hAnsi="Arial" w:cs="Arial"/>
          <w:color w:val="000000"/>
          <w:sz w:val="20"/>
          <w:szCs w:val="20"/>
        </w:rPr>
        <w:t>– to s</w:t>
      </w:r>
      <w:r w:rsidR="00797A6C" w:rsidRPr="006067BD">
        <w:rPr>
          <w:rFonts w:ascii="Arial" w:hAnsi="Arial" w:cs="Arial"/>
          <w:color w:val="000000"/>
          <w:sz w:val="20"/>
          <w:szCs w:val="20"/>
        </w:rPr>
        <w:t xml:space="preserve">półdzielnia socjalna, której członkowie dokonali wpisu do Krajowego Rejestru Sądowego oraz ogłosili wpis w Monitorze Sądowym i Gospodarczym. </w:t>
      </w:r>
    </w:p>
    <w:p w14:paraId="19E78011" w14:textId="33489F4F" w:rsidR="00797A6C" w:rsidRPr="006067BD" w:rsidRDefault="003E5FEF" w:rsidP="00AC03D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rejestracji s</w:t>
      </w:r>
      <w:r w:rsidR="00797A6C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półdzielni socjalnej </w:t>
      </w:r>
      <w:r w:rsidR="00797A6C" w:rsidRPr="006067BD">
        <w:rPr>
          <w:rFonts w:ascii="Arial" w:hAnsi="Arial" w:cs="Arial"/>
          <w:iCs/>
          <w:color w:val="000000"/>
          <w:sz w:val="20"/>
          <w:szCs w:val="20"/>
        </w:rPr>
        <w:t xml:space="preserve">– </w:t>
      </w:r>
      <w:r w:rsidR="00797A6C" w:rsidRPr="006067BD">
        <w:rPr>
          <w:rFonts w:ascii="Arial" w:hAnsi="Arial" w:cs="Arial"/>
          <w:color w:val="000000"/>
          <w:sz w:val="20"/>
          <w:szCs w:val="20"/>
        </w:rPr>
        <w:t xml:space="preserve">data wpisu do Krajowego Rejestru Sądowego. </w:t>
      </w:r>
    </w:p>
    <w:p w14:paraId="205C71E5" w14:textId="77777777" w:rsidR="00AC03DB" w:rsidRPr="006067BD" w:rsidRDefault="00AC03DB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8A3017" w14:textId="21775DE4" w:rsidR="00AC03DB" w:rsidRPr="00917B42" w:rsidRDefault="00917B42" w:rsidP="00917B4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7B42">
        <w:rPr>
          <w:rFonts w:ascii="Arial" w:hAnsi="Arial" w:cs="Arial"/>
          <w:b/>
          <w:color w:val="000000"/>
          <w:sz w:val="20"/>
          <w:szCs w:val="20"/>
        </w:rPr>
        <w:t>§3</w:t>
      </w:r>
    </w:p>
    <w:p w14:paraId="5B46AFC6" w14:textId="7B59BBC2" w:rsidR="00917B42" w:rsidRPr="00917B42" w:rsidRDefault="00917B42" w:rsidP="00917B4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7B42">
        <w:rPr>
          <w:rFonts w:ascii="Arial" w:hAnsi="Arial" w:cs="Arial"/>
          <w:b/>
          <w:color w:val="000000"/>
          <w:sz w:val="20"/>
          <w:szCs w:val="20"/>
        </w:rPr>
        <w:t>Postanowienia ogólne</w:t>
      </w:r>
    </w:p>
    <w:p w14:paraId="41D21998" w14:textId="77777777" w:rsidR="00917B42" w:rsidRPr="00917B42" w:rsidRDefault="00917B42" w:rsidP="00917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2CADD1" w14:textId="77777777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1.</w:t>
      </w:r>
      <w:r w:rsidRPr="00917B42">
        <w:rPr>
          <w:rFonts w:ascii="Arial" w:hAnsi="Arial" w:cs="Arial"/>
          <w:color w:val="000000"/>
          <w:sz w:val="20"/>
          <w:szCs w:val="20"/>
        </w:rPr>
        <w:tab/>
        <w:t xml:space="preserve">Regulamin określa zasady przyznawania w ramach Projektu Beneficjentom Pomocy: </w:t>
      </w:r>
    </w:p>
    <w:p w14:paraId="3114FD59" w14:textId="77777777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a)</w:t>
      </w:r>
      <w:r w:rsidRPr="00917B42">
        <w:rPr>
          <w:rFonts w:ascii="Arial" w:hAnsi="Arial" w:cs="Arial"/>
          <w:color w:val="000000"/>
          <w:sz w:val="20"/>
          <w:szCs w:val="20"/>
        </w:rPr>
        <w:tab/>
        <w:t xml:space="preserve">Dotacji na założenie  spółdzielni socjalnej; </w:t>
      </w:r>
    </w:p>
    <w:p w14:paraId="0D4811AF" w14:textId="77777777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b)</w:t>
      </w:r>
      <w:r w:rsidRPr="00917B42">
        <w:rPr>
          <w:rFonts w:ascii="Arial" w:hAnsi="Arial" w:cs="Arial"/>
          <w:color w:val="000000"/>
          <w:sz w:val="20"/>
          <w:szCs w:val="20"/>
        </w:rPr>
        <w:tab/>
        <w:t>Podstawowego Wsparcia Pomostowego.</w:t>
      </w:r>
    </w:p>
    <w:p w14:paraId="20DB0B97" w14:textId="366957EB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2.</w:t>
      </w:r>
      <w:r w:rsidRPr="00917B42">
        <w:rPr>
          <w:rFonts w:ascii="Arial" w:hAnsi="Arial" w:cs="Arial"/>
          <w:color w:val="000000"/>
          <w:sz w:val="20"/>
          <w:szCs w:val="20"/>
        </w:rPr>
        <w:tab/>
        <w:t>Każdy z Beneficjentów Pomocy może otrzymać Dotację na założenie</w:t>
      </w:r>
      <w:r w:rsidR="006C0BE9">
        <w:rPr>
          <w:rFonts w:ascii="Arial" w:hAnsi="Arial" w:cs="Arial"/>
          <w:color w:val="000000"/>
          <w:sz w:val="20"/>
          <w:szCs w:val="20"/>
        </w:rPr>
        <w:t>/ zatrudnienie/ przyjęcie nowych członków do</w:t>
      </w:r>
      <w:r w:rsidRPr="00917B42">
        <w:rPr>
          <w:rFonts w:ascii="Arial" w:hAnsi="Arial" w:cs="Arial"/>
          <w:color w:val="000000"/>
          <w:sz w:val="20"/>
          <w:szCs w:val="20"/>
        </w:rPr>
        <w:t xml:space="preserve"> spółdzielni socjalnej oraz Podstawowe Wsparcie Pomostowe, na warunkach określonych w Regulaminie. </w:t>
      </w:r>
    </w:p>
    <w:p w14:paraId="0E586F5C" w14:textId="025E980F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3.</w:t>
      </w:r>
      <w:r w:rsidRPr="00917B42">
        <w:rPr>
          <w:rFonts w:ascii="Arial" w:hAnsi="Arial" w:cs="Arial"/>
          <w:color w:val="000000"/>
          <w:sz w:val="20"/>
          <w:szCs w:val="20"/>
        </w:rPr>
        <w:tab/>
        <w:t>Każdy z Beneficjentów Pomocy może otrzymać Dotację na założenie</w:t>
      </w:r>
      <w:r w:rsidR="006C0BE9">
        <w:rPr>
          <w:rFonts w:ascii="Arial" w:hAnsi="Arial" w:cs="Arial"/>
          <w:color w:val="000000"/>
          <w:sz w:val="20"/>
          <w:szCs w:val="20"/>
        </w:rPr>
        <w:t>/ zatrudnienie/ przyjęcie nowych członków do</w:t>
      </w:r>
      <w:r w:rsidRPr="00917B42">
        <w:rPr>
          <w:rFonts w:ascii="Arial" w:hAnsi="Arial" w:cs="Arial"/>
          <w:color w:val="000000"/>
          <w:sz w:val="20"/>
          <w:szCs w:val="20"/>
        </w:rPr>
        <w:t xml:space="preserve"> spółdzielni socjalnej, dla maksymalnie 5 Uczestników Projektu, będących jednocześnie członkami Grup Inicjatywnych.</w:t>
      </w:r>
    </w:p>
    <w:p w14:paraId="7503014F" w14:textId="017C46E4" w:rsidR="00CE09FB" w:rsidRDefault="00917B42" w:rsidP="00CE09FB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917B42">
        <w:rPr>
          <w:rFonts w:ascii="Arial" w:hAnsi="Arial" w:cs="Arial"/>
          <w:color w:val="000000"/>
          <w:sz w:val="20"/>
          <w:szCs w:val="20"/>
        </w:rPr>
        <w:t>4.</w:t>
      </w:r>
      <w:r w:rsidRPr="00917B42">
        <w:rPr>
          <w:rFonts w:ascii="Arial" w:hAnsi="Arial" w:cs="Arial"/>
          <w:color w:val="000000"/>
          <w:sz w:val="20"/>
          <w:szCs w:val="20"/>
        </w:rPr>
        <w:tab/>
        <w:t>Każdy z Beneficjentów Pomocy może otrzymać Podstawowe Wsparcie Pomostowe dla maksymalnie 5 Uczestników Projektu,</w:t>
      </w:r>
      <w:r w:rsidR="00CE09FB">
        <w:rPr>
          <w:rFonts w:ascii="Arial" w:hAnsi="Arial" w:cs="Arial"/>
          <w:color w:val="000000"/>
          <w:sz w:val="20"/>
          <w:szCs w:val="20"/>
        </w:rPr>
        <w:t xml:space="preserve"> Którzy w momencie przystępowania do projektu byli:</w:t>
      </w:r>
    </w:p>
    <w:p w14:paraId="495F831B" w14:textId="41A45E16" w:rsidR="00CE09FB" w:rsidRDefault="005E3B7D" w:rsidP="00CE09F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Osobami, o których mowa w art. 4 ust 1 ustawy o spółdzielniach socjalnych,</w:t>
      </w:r>
    </w:p>
    <w:p w14:paraId="009079FC" w14:textId="1C2E45D7" w:rsidR="005E3B7D" w:rsidRPr="00CE09FB" w:rsidRDefault="005E3B7D" w:rsidP="00CE09F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Osobami innymi niż wskazane w pkt. (a), o ile były one osobami niezatrudnionymi wykluczonymi społecznie lub zagrożonymi wykluczeniem społecznym z co najmniej jednego z powodów, o którym mowa w art. 7 ustawy o pomocy społecznej.</w:t>
      </w:r>
    </w:p>
    <w:p w14:paraId="3EFD6EB8" w14:textId="77777777" w:rsidR="00917B42" w:rsidRPr="00917B42" w:rsidRDefault="00917B42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7889ABF" w14:textId="77777777" w:rsidR="00AC03DB" w:rsidRPr="006067BD" w:rsidRDefault="00AC03DB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6EA55E56" w14:textId="77777777" w:rsidR="00AC03DB" w:rsidRPr="006067BD" w:rsidRDefault="00AC03DB" w:rsidP="00B511B9">
      <w:p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6128D05C" w14:textId="77777777" w:rsidR="004C6DCD" w:rsidRPr="006067BD" w:rsidRDefault="004C6DCD" w:rsidP="00B511B9">
      <w:pPr>
        <w:pStyle w:val="Default"/>
        <w:spacing w:line="276" w:lineRule="auto"/>
        <w:ind w:left="284" w:firstLine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5CE3E7F" w14:textId="232BB899" w:rsidR="00A56A79" w:rsidRPr="006067BD" w:rsidRDefault="001F7CDF" w:rsidP="00B511B9">
      <w:pPr>
        <w:pStyle w:val="Default"/>
        <w:spacing w:line="276" w:lineRule="auto"/>
        <w:ind w:left="284" w:firstLine="142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</w:t>
      </w:r>
      <w:r w:rsidR="00BB300F" w:rsidRPr="006067BD">
        <w:rPr>
          <w:rFonts w:ascii="Arial" w:hAnsi="Arial" w:cs="Arial"/>
          <w:b/>
          <w:bCs/>
          <w:sz w:val="20"/>
          <w:szCs w:val="20"/>
        </w:rPr>
        <w:t>4</w:t>
      </w:r>
    </w:p>
    <w:p w14:paraId="04408F9E" w14:textId="363A1B27" w:rsidR="001F7CDF" w:rsidRPr="006067BD" w:rsidRDefault="00861262" w:rsidP="00B511B9">
      <w:pPr>
        <w:pStyle w:val="Default"/>
        <w:spacing w:line="276" w:lineRule="auto"/>
        <w:ind w:left="284" w:firstLine="142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Dotacja na założenie</w:t>
      </w:r>
      <w:r w:rsidR="005E3B7D">
        <w:rPr>
          <w:rFonts w:ascii="Arial" w:hAnsi="Arial" w:cs="Arial"/>
          <w:b/>
          <w:bCs/>
          <w:sz w:val="20"/>
          <w:szCs w:val="20"/>
        </w:rPr>
        <w:t>/ przystąpienie/ zatrudnienie w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 spółdzielni socjalnej</w:t>
      </w:r>
      <w:r w:rsidR="0083570A" w:rsidRPr="006067BD">
        <w:rPr>
          <w:rFonts w:ascii="Arial" w:hAnsi="Arial" w:cs="Arial"/>
          <w:b/>
          <w:bCs/>
          <w:sz w:val="20"/>
          <w:szCs w:val="20"/>
        </w:rPr>
        <w:t xml:space="preserve"> – zasady </w:t>
      </w:r>
      <w:r w:rsidR="00A56A79" w:rsidRPr="006067BD">
        <w:rPr>
          <w:rFonts w:ascii="Arial" w:hAnsi="Arial" w:cs="Arial"/>
          <w:b/>
          <w:bCs/>
          <w:sz w:val="20"/>
          <w:szCs w:val="20"/>
        </w:rPr>
        <w:t>ogólne</w:t>
      </w:r>
    </w:p>
    <w:p w14:paraId="3BD24F14" w14:textId="77777777" w:rsidR="00AB7858" w:rsidRPr="006067BD" w:rsidRDefault="00AB7858" w:rsidP="00B511B9">
      <w:pPr>
        <w:pStyle w:val="Default"/>
        <w:spacing w:after="27" w:line="276" w:lineRule="auto"/>
        <w:ind w:left="284" w:firstLine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0E309254" w14:textId="2802857E" w:rsidR="00937D5D" w:rsidRPr="006067BD" w:rsidRDefault="002F4A51" w:rsidP="007103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Dotacja na założenie spółdzielni socjalnej przyznawana jest grupowo tj. </w:t>
      </w: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Grupie inicjatywnej</w:t>
      </w:r>
      <w:r w:rsidR="004A3200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 lub Beneficjentowi pomocy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, na podstawie Wniosku o </w:t>
      </w:r>
      <w:r w:rsidR="004C2435" w:rsidRPr="006067BD">
        <w:rPr>
          <w:rFonts w:ascii="Arial" w:hAnsi="Arial" w:cs="Arial"/>
          <w:bCs/>
          <w:color w:val="000000"/>
          <w:sz w:val="20"/>
          <w:szCs w:val="20"/>
        </w:rPr>
        <w:t>Dotację</w:t>
      </w:r>
      <w:r w:rsidR="00EF5C0E" w:rsidRPr="006067BD">
        <w:rPr>
          <w:rFonts w:ascii="Arial" w:hAnsi="Arial" w:cs="Arial"/>
          <w:bCs/>
          <w:color w:val="000000"/>
          <w:sz w:val="20"/>
          <w:szCs w:val="20"/>
        </w:rPr>
        <w:t xml:space="preserve"> wraz </w:t>
      </w:r>
      <w:r w:rsidR="0078048B">
        <w:rPr>
          <w:rFonts w:ascii="Arial" w:hAnsi="Arial" w:cs="Arial"/>
          <w:bCs/>
          <w:color w:val="000000"/>
          <w:sz w:val="20"/>
          <w:szCs w:val="20"/>
        </w:rPr>
        <w:t xml:space="preserve">z </w:t>
      </w:r>
      <w:r w:rsidR="00EF5C0E" w:rsidRPr="006067BD">
        <w:rPr>
          <w:rFonts w:ascii="Arial" w:hAnsi="Arial" w:cs="Arial"/>
          <w:bCs/>
          <w:color w:val="000000"/>
          <w:sz w:val="20"/>
          <w:szCs w:val="20"/>
        </w:rPr>
        <w:t>załącznikami</w:t>
      </w:r>
      <w:r w:rsidR="00FC4619" w:rsidRPr="006067BD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F43670">
        <w:rPr>
          <w:rFonts w:ascii="Arial" w:hAnsi="Arial" w:cs="Arial"/>
          <w:bCs/>
          <w:color w:val="000000"/>
          <w:sz w:val="20"/>
          <w:szCs w:val="20"/>
        </w:rPr>
        <w:t>m.in. b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iznesplan</w:t>
      </w:r>
      <w:r w:rsidR="00B70DCA" w:rsidRPr="006067BD">
        <w:rPr>
          <w:rFonts w:ascii="Arial" w:hAnsi="Arial" w:cs="Arial"/>
          <w:bCs/>
          <w:color w:val="000000"/>
          <w:sz w:val="20"/>
          <w:szCs w:val="20"/>
        </w:rPr>
        <w:t>em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43670">
        <w:rPr>
          <w:rFonts w:ascii="Arial" w:hAnsi="Arial" w:cs="Arial"/>
          <w:bCs/>
          <w:color w:val="000000"/>
          <w:sz w:val="20"/>
          <w:szCs w:val="20"/>
        </w:rPr>
        <w:t>wraz z h</w:t>
      </w:r>
      <w:r w:rsidR="00EA6FFD" w:rsidRPr="006067BD">
        <w:rPr>
          <w:rFonts w:ascii="Arial" w:hAnsi="Arial" w:cs="Arial"/>
          <w:bCs/>
          <w:color w:val="000000"/>
          <w:sz w:val="20"/>
          <w:szCs w:val="20"/>
        </w:rPr>
        <w:t>armonogramem rzeczowo-finansowym</w:t>
      </w:r>
      <w:r w:rsidR="004C2435" w:rsidRPr="006067BD">
        <w:rPr>
          <w:rFonts w:ascii="Arial" w:hAnsi="Arial" w:cs="Arial"/>
          <w:bCs/>
          <w:color w:val="000000"/>
          <w:sz w:val="20"/>
          <w:szCs w:val="20"/>
        </w:rPr>
        <w:t xml:space="preserve"> inwestycji</w:t>
      </w:r>
      <w:r w:rsidR="00EA6FFD" w:rsidRPr="006067BD">
        <w:rPr>
          <w:rFonts w:ascii="Arial" w:hAnsi="Arial" w:cs="Arial"/>
          <w:bCs/>
          <w:color w:val="000000"/>
          <w:sz w:val="20"/>
          <w:szCs w:val="20"/>
        </w:rPr>
        <w:t>,</w:t>
      </w:r>
      <w:r w:rsidR="003F7845" w:rsidRPr="006067BD">
        <w:rPr>
          <w:rFonts w:ascii="Arial" w:hAnsi="Arial" w:cs="Arial"/>
          <w:bCs/>
          <w:color w:val="000000"/>
          <w:sz w:val="20"/>
          <w:szCs w:val="20"/>
        </w:rPr>
        <w:t xml:space="preserve"> na </w:t>
      </w:r>
      <w:r w:rsidR="00FB4CF0" w:rsidRPr="006067BD">
        <w:rPr>
          <w:rFonts w:ascii="Arial" w:hAnsi="Arial" w:cs="Arial"/>
          <w:bCs/>
          <w:color w:val="000000"/>
          <w:sz w:val="20"/>
          <w:szCs w:val="20"/>
        </w:rPr>
        <w:t xml:space="preserve">2 lata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działalności</w:t>
      </w:r>
      <w:r w:rsidR="00FC4619" w:rsidRPr="006067BD">
        <w:rPr>
          <w:rFonts w:ascii="Arial" w:hAnsi="Arial" w:cs="Arial"/>
          <w:bCs/>
          <w:color w:val="000000"/>
          <w:sz w:val="20"/>
          <w:szCs w:val="20"/>
        </w:rPr>
        <w:t>)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786A4EBE" w14:textId="20B2D735" w:rsidR="00B9765F" w:rsidRPr="006067BD" w:rsidRDefault="00937D5D" w:rsidP="0071038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Środki finansowe w ramach Dotacji na założenie spółdzielni socjalnej, mogą być przyznane wyłącznie na członków Grupy Inicjatywnej będących jednocześnie Uczestnikami projektu</w:t>
      </w:r>
      <w:r w:rsidR="00B9765F" w:rsidRPr="006067BD">
        <w:rPr>
          <w:rFonts w:ascii="Arial" w:hAnsi="Arial" w:cs="Arial"/>
          <w:color w:val="000000"/>
          <w:sz w:val="20"/>
          <w:szCs w:val="20"/>
        </w:rPr>
        <w:t>, którzy:</w:t>
      </w:r>
    </w:p>
    <w:p w14:paraId="215BD200" w14:textId="162B7B53" w:rsidR="00B9765F" w:rsidRPr="006067BD" w:rsidRDefault="00B9765F" w:rsidP="0071038E">
      <w:pPr>
        <w:numPr>
          <w:ilvl w:val="0"/>
          <w:numId w:val="63"/>
        </w:numPr>
        <w:tabs>
          <w:tab w:val="left" w:pos="1418"/>
        </w:tabs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>zaliczyli</w:t>
      </w:r>
      <w:r w:rsidR="00DC67F5" w:rsidRPr="006067BD">
        <w:rPr>
          <w:rFonts w:ascii="Arial" w:hAnsi="Arial" w:cs="Arial"/>
          <w:bCs/>
          <w:color w:val="000000"/>
          <w:sz w:val="20"/>
          <w:szCs w:val="20"/>
        </w:rPr>
        <w:t xml:space="preserve"> b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lok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szkoleniowo-doradczy w minimum </w:t>
      </w:r>
      <w:r w:rsidR="005E360D" w:rsidRPr="006067BD">
        <w:rPr>
          <w:rFonts w:ascii="Arial" w:hAnsi="Arial" w:cs="Arial"/>
          <w:bCs/>
          <w:color w:val="000000"/>
          <w:sz w:val="20"/>
          <w:szCs w:val="20"/>
        </w:rPr>
        <w:t>80</w:t>
      </w:r>
      <w:r w:rsidRPr="006067BD">
        <w:rPr>
          <w:rFonts w:ascii="Arial" w:hAnsi="Arial" w:cs="Arial"/>
          <w:color w:val="000000"/>
          <w:sz w:val="20"/>
          <w:szCs w:val="20"/>
        </w:rPr>
        <w:t>% wymiaru godzin, co zostało potwierdzone odpowiednim dokumentem wystawionym przez Beneficjenta (Projektodawcę),</w:t>
      </w:r>
    </w:p>
    <w:p w14:paraId="5A9410F5" w14:textId="214639C2" w:rsidR="00B9765F" w:rsidRPr="006067BD" w:rsidRDefault="00B9765F" w:rsidP="0071038E">
      <w:pPr>
        <w:numPr>
          <w:ilvl w:val="0"/>
          <w:numId w:val="6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zamierzają uruchomić działalność gospodarczą </w:t>
      </w:r>
      <w:r w:rsidR="00DC67F5" w:rsidRPr="006067BD">
        <w:rPr>
          <w:rFonts w:ascii="Arial" w:hAnsi="Arial" w:cs="Arial"/>
          <w:bCs/>
          <w:color w:val="000000"/>
          <w:sz w:val="20"/>
          <w:szCs w:val="20"/>
        </w:rPr>
        <w:t xml:space="preserve">w formie </w:t>
      </w:r>
      <w:r w:rsidR="003D74DD">
        <w:rPr>
          <w:rFonts w:ascii="Arial" w:hAnsi="Arial" w:cs="Arial"/>
          <w:bCs/>
          <w:color w:val="000000"/>
          <w:sz w:val="20"/>
          <w:szCs w:val="20"/>
        </w:rPr>
        <w:t>s</w:t>
      </w:r>
      <w:r w:rsidR="009252D2" w:rsidRPr="006067BD">
        <w:rPr>
          <w:rFonts w:ascii="Arial" w:hAnsi="Arial" w:cs="Arial"/>
          <w:bCs/>
          <w:color w:val="000000"/>
          <w:sz w:val="20"/>
          <w:szCs w:val="20"/>
        </w:rPr>
        <w:t xml:space="preserve">półdzielni </w:t>
      </w:r>
      <w:r w:rsidR="00DC67F5" w:rsidRPr="006067BD">
        <w:rPr>
          <w:rFonts w:ascii="Arial" w:hAnsi="Arial" w:cs="Arial"/>
          <w:bCs/>
          <w:color w:val="000000"/>
          <w:sz w:val="20"/>
          <w:szCs w:val="20"/>
        </w:rPr>
        <w:t>s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ocjalnej </w:t>
      </w:r>
      <w:r w:rsidRPr="006067BD">
        <w:rPr>
          <w:rFonts w:ascii="Arial" w:hAnsi="Arial" w:cs="Arial"/>
          <w:color w:val="000000"/>
          <w:sz w:val="20"/>
          <w:szCs w:val="20"/>
        </w:rPr>
        <w:t>nie wykluczoną ze wsparcia PO KL</w:t>
      </w:r>
      <w:r w:rsidR="007804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(Rozporządzenie MRR z dnia 20 października 2011 w sprawie udzielenia pomocy publicznej w ramach PO KL). </w:t>
      </w:r>
    </w:p>
    <w:p w14:paraId="7D5B615D" w14:textId="77777777" w:rsidR="00937D5D" w:rsidRPr="006067BD" w:rsidRDefault="00B9765F" w:rsidP="0071038E">
      <w:pPr>
        <w:numPr>
          <w:ilvl w:val="0"/>
          <w:numId w:val="6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>stanowią przynajmniej połowę</w:t>
      </w:r>
      <w:r w:rsidR="00B50249" w:rsidRPr="006067BD">
        <w:rPr>
          <w:rFonts w:ascii="Arial" w:hAnsi="Arial" w:cs="Arial"/>
          <w:bCs/>
          <w:color w:val="000000"/>
          <w:sz w:val="20"/>
          <w:szCs w:val="20"/>
        </w:rPr>
        <w:t xml:space="preserve"> liczby </w:t>
      </w:r>
      <w:r w:rsidRPr="006067BD">
        <w:rPr>
          <w:rFonts w:ascii="Arial" w:hAnsi="Arial" w:cs="Arial"/>
          <w:bCs/>
          <w:color w:val="000000"/>
          <w:sz w:val="20"/>
          <w:szCs w:val="20"/>
        </w:rPr>
        <w:t>zał</w:t>
      </w:r>
      <w:r w:rsidR="00DC67F5" w:rsidRPr="006067BD">
        <w:rPr>
          <w:rFonts w:ascii="Arial" w:hAnsi="Arial" w:cs="Arial"/>
          <w:bCs/>
          <w:color w:val="000000"/>
          <w:sz w:val="20"/>
          <w:szCs w:val="20"/>
        </w:rPr>
        <w:t>ożycieli spółdzielni socjalnej.</w:t>
      </w:r>
    </w:p>
    <w:p w14:paraId="35B32F3C" w14:textId="77777777" w:rsidR="009E40AB" w:rsidRPr="006067BD" w:rsidRDefault="004C2435" w:rsidP="0071038E">
      <w:pPr>
        <w:pStyle w:val="Default"/>
        <w:numPr>
          <w:ilvl w:val="0"/>
          <w:numId w:val="3"/>
        </w:numPr>
        <w:spacing w:after="27" w:line="276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Wniosek o Dotację</w:t>
      </w:r>
      <w:r w:rsidR="00081A9B" w:rsidRPr="006067BD">
        <w:rPr>
          <w:rFonts w:ascii="Arial" w:hAnsi="Arial" w:cs="Arial"/>
          <w:sz w:val="20"/>
          <w:szCs w:val="20"/>
        </w:rPr>
        <w:t xml:space="preserve"> może </w:t>
      </w:r>
      <w:r w:rsidRPr="006067BD">
        <w:rPr>
          <w:rFonts w:ascii="Arial" w:hAnsi="Arial" w:cs="Arial"/>
          <w:sz w:val="20"/>
          <w:szCs w:val="20"/>
        </w:rPr>
        <w:t>złożyć</w:t>
      </w:r>
      <w:r w:rsidR="003F5C5F" w:rsidRPr="006067BD">
        <w:rPr>
          <w:rFonts w:ascii="Arial" w:hAnsi="Arial" w:cs="Arial"/>
          <w:sz w:val="20"/>
          <w:szCs w:val="20"/>
        </w:rPr>
        <w:t xml:space="preserve"> </w:t>
      </w:r>
      <w:r w:rsidR="00081A9B" w:rsidRPr="006067BD">
        <w:rPr>
          <w:rFonts w:ascii="Arial" w:hAnsi="Arial" w:cs="Arial"/>
          <w:sz w:val="20"/>
          <w:szCs w:val="20"/>
        </w:rPr>
        <w:t>Grupa Inicjatywna</w:t>
      </w:r>
      <w:r w:rsidR="00FB4CF0" w:rsidRPr="006067BD">
        <w:rPr>
          <w:rFonts w:ascii="Arial" w:hAnsi="Arial" w:cs="Arial"/>
          <w:sz w:val="20"/>
          <w:szCs w:val="20"/>
        </w:rPr>
        <w:t xml:space="preserve"> lub Beneficjent pomocy</w:t>
      </w:r>
      <w:r w:rsidR="00081A9B" w:rsidRPr="006067BD">
        <w:rPr>
          <w:rFonts w:ascii="Arial" w:hAnsi="Arial" w:cs="Arial"/>
          <w:sz w:val="20"/>
          <w:szCs w:val="20"/>
        </w:rPr>
        <w:t xml:space="preserve">, </w:t>
      </w:r>
      <w:r w:rsidR="0088099D" w:rsidRPr="006067BD">
        <w:rPr>
          <w:rFonts w:ascii="Arial" w:hAnsi="Arial" w:cs="Arial"/>
          <w:sz w:val="20"/>
          <w:szCs w:val="20"/>
        </w:rPr>
        <w:t>pod warunkiem</w:t>
      </w:r>
      <w:r w:rsidR="009E40AB" w:rsidRPr="006067BD">
        <w:rPr>
          <w:rFonts w:ascii="Arial" w:hAnsi="Arial" w:cs="Arial"/>
          <w:sz w:val="20"/>
          <w:szCs w:val="20"/>
        </w:rPr>
        <w:t>:</w:t>
      </w:r>
    </w:p>
    <w:p w14:paraId="3627F3C7" w14:textId="5CC8CC3C" w:rsidR="008265EC" w:rsidRPr="006067BD" w:rsidRDefault="00B9765F" w:rsidP="0071038E">
      <w:pPr>
        <w:pStyle w:val="Default"/>
        <w:numPr>
          <w:ilvl w:val="0"/>
          <w:numId w:val="41"/>
        </w:numPr>
        <w:tabs>
          <w:tab w:val="left" w:pos="1134"/>
        </w:tabs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za</w:t>
      </w:r>
      <w:r w:rsidR="0088099D" w:rsidRPr="006067BD">
        <w:rPr>
          <w:rFonts w:ascii="Arial" w:hAnsi="Arial" w:cs="Arial"/>
          <w:sz w:val="20"/>
          <w:szCs w:val="20"/>
        </w:rPr>
        <w:t>r</w:t>
      </w:r>
      <w:r w:rsidRPr="006067BD">
        <w:rPr>
          <w:rFonts w:ascii="Arial" w:hAnsi="Arial" w:cs="Arial"/>
          <w:sz w:val="20"/>
          <w:szCs w:val="20"/>
        </w:rPr>
        <w:t>ejestrowania</w:t>
      </w:r>
      <w:r w:rsidR="00081A9B" w:rsidRPr="006067BD">
        <w:rPr>
          <w:rFonts w:ascii="Arial" w:hAnsi="Arial" w:cs="Arial"/>
          <w:sz w:val="20"/>
          <w:szCs w:val="20"/>
        </w:rPr>
        <w:t xml:space="preserve"> </w:t>
      </w:r>
      <w:r w:rsidR="0088099D" w:rsidRPr="006067BD">
        <w:rPr>
          <w:rFonts w:ascii="Arial" w:hAnsi="Arial" w:cs="Arial"/>
          <w:sz w:val="20"/>
          <w:szCs w:val="20"/>
        </w:rPr>
        <w:t xml:space="preserve">w Krajowym Rejestrze Sądowym </w:t>
      </w:r>
      <w:r w:rsidR="003D74DD">
        <w:rPr>
          <w:rFonts w:ascii="Arial" w:hAnsi="Arial" w:cs="Arial"/>
          <w:sz w:val="20"/>
          <w:szCs w:val="20"/>
        </w:rPr>
        <w:t>s</w:t>
      </w:r>
      <w:r w:rsidR="00B50249" w:rsidRPr="006067BD">
        <w:rPr>
          <w:rFonts w:ascii="Arial" w:hAnsi="Arial" w:cs="Arial"/>
          <w:sz w:val="20"/>
          <w:szCs w:val="20"/>
        </w:rPr>
        <w:t>półdzielni</w:t>
      </w:r>
      <w:r w:rsidR="008265EC" w:rsidRPr="006067BD">
        <w:rPr>
          <w:rFonts w:ascii="Arial" w:hAnsi="Arial" w:cs="Arial"/>
          <w:sz w:val="20"/>
          <w:szCs w:val="20"/>
        </w:rPr>
        <w:t xml:space="preserve"> </w:t>
      </w:r>
      <w:r w:rsidR="0088099D" w:rsidRPr="006067BD">
        <w:rPr>
          <w:rFonts w:ascii="Arial" w:hAnsi="Arial" w:cs="Arial"/>
          <w:sz w:val="20"/>
          <w:szCs w:val="20"/>
        </w:rPr>
        <w:t>S</w:t>
      </w:r>
      <w:r w:rsidR="008265EC" w:rsidRPr="006067BD">
        <w:rPr>
          <w:rFonts w:ascii="Arial" w:hAnsi="Arial" w:cs="Arial"/>
          <w:sz w:val="20"/>
          <w:szCs w:val="20"/>
        </w:rPr>
        <w:t>ocjaln</w:t>
      </w:r>
      <w:r w:rsidR="00B50249" w:rsidRPr="006067BD">
        <w:rPr>
          <w:rFonts w:ascii="Arial" w:hAnsi="Arial" w:cs="Arial"/>
          <w:sz w:val="20"/>
          <w:szCs w:val="20"/>
        </w:rPr>
        <w:t>ej</w:t>
      </w:r>
      <w:r w:rsidR="008601C2" w:rsidRPr="006067BD">
        <w:rPr>
          <w:rFonts w:ascii="Arial" w:hAnsi="Arial" w:cs="Arial"/>
          <w:sz w:val="20"/>
          <w:szCs w:val="20"/>
        </w:rPr>
        <w:t xml:space="preserve"> na terenie subregionu leszczyńskiego</w:t>
      </w:r>
      <w:r w:rsidR="008265EC" w:rsidRPr="006067BD">
        <w:rPr>
          <w:rFonts w:ascii="Arial" w:hAnsi="Arial" w:cs="Arial"/>
          <w:sz w:val="20"/>
          <w:szCs w:val="20"/>
        </w:rPr>
        <w:t xml:space="preserve"> lub</w:t>
      </w:r>
    </w:p>
    <w:p w14:paraId="35BFF11C" w14:textId="23488A73" w:rsidR="009E40AB" w:rsidRPr="006067BD" w:rsidRDefault="00081A9B" w:rsidP="0071038E">
      <w:pPr>
        <w:pStyle w:val="Default"/>
        <w:numPr>
          <w:ilvl w:val="0"/>
          <w:numId w:val="41"/>
        </w:numPr>
        <w:tabs>
          <w:tab w:val="left" w:pos="1134"/>
        </w:tabs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złoż</w:t>
      </w:r>
      <w:r w:rsidR="0088099D" w:rsidRPr="006067BD">
        <w:rPr>
          <w:rFonts w:ascii="Arial" w:hAnsi="Arial" w:cs="Arial"/>
          <w:sz w:val="20"/>
          <w:szCs w:val="20"/>
        </w:rPr>
        <w:t>enia</w:t>
      </w:r>
      <w:r w:rsidRPr="006067BD">
        <w:rPr>
          <w:rFonts w:ascii="Arial" w:hAnsi="Arial" w:cs="Arial"/>
          <w:sz w:val="20"/>
          <w:szCs w:val="20"/>
        </w:rPr>
        <w:t xml:space="preserve"> wnios</w:t>
      </w:r>
      <w:r w:rsidR="0088099D" w:rsidRPr="006067BD">
        <w:rPr>
          <w:rFonts w:ascii="Arial" w:hAnsi="Arial" w:cs="Arial"/>
          <w:sz w:val="20"/>
          <w:szCs w:val="20"/>
        </w:rPr>
        <w:t>ku</w:t>
      </w:r>
      <w:r w:rsidRPr="006067BD">
        <w:rPr>
          <w:rFonts w:ascii="Arial" w:hAnsi="Arial" w:cs="Arial"/>
          <w:sz w:val="20"/>
          <w:szCs w:val="20"/>
        </w:rPr>
        <w:t xml:space="preserve"> o zarejestrowanie </w:t>
      </w:r>
      <w:r w:rsidR="003D74DD">
        <w:rPr>
          <w:rFonts w:ascii="Arial" w:hAnsi="Arial" w:cs="Arial"/>
          <w:sz w:val="20"/>
          <w:szCs w:val="20"/>
        </w:rPr>
        <w:t>s</w:t>
      </w:r>
      <w:r w:rsidR="00AC196C" w:rsidRPr="006067BD">
        <w:rPr>
          <w:rFonts w:ascii="Arial" w:hAnsi="Arial" w:cs="Arial"/>
          <w:sz w:val="20"/>
          <w:szCs w:val="20"/>
        </w:rPr>
        <w:t>półdzielni socjalnej</w:t>
      </w:r>
      <w:r w:rsidR="008601C2" w:rsidRPr="006067BD">
        <w:rPr>
          <w:rFonts w:ascii="Arial" w:hAnsi="Arial" w:cs="Arial"/>
          <w:sz w:val="20"/>
          <w:szCs w:val="20"/>
        </w:rPr>
        <w:t xml:space="preserve"> z siedzibą na terenie subregionu leszczyńskiego</w:t>
      </w:r>
      <w:r w:rsidR="00AC196C" w:rsidRPr="006067BD">
        <w:rPr>
          <w:rFonts w:ascii="Arial" w:hAnsi="Arial" w:cs="Arial"/>
          <w:sz w:val="20"/>
          <w:szCs w:val="20"/>
        </w:rPr>
        <w:t xml:space="preserve"> w Krajowym Rejestrze Sądowym, </w:t>
      </w:r>
      <w:r w:rsidR="009E40AB" w:rsidRPr="006067BD">
        <w:rPr>
          <w:rFonts w:ascii="Arial" w:hAnsi="Arial" w:cs="Arial"/>
          <w:sz w:val="20"/>
          <w:szCs w:val="20"/>
        </w:rPr>
        <w:t xml:space="preserve">przy czym środki finansowe może uzyskać </w:t>
      </w:r>
      <w:r w:rsidR="003D74DD">
        <w:rPr>
          <w:rFonts w:ascii="Arial" w:hAnsi="Arial" w:cs="Arial"/>
          <w:sz w:val="20"/>
          <w:szCs w:val="20"/>
        </w:rPr>
        <w:t>spółdzielnia s</w:t>
      </w:r>
      <w:r w:rsidR="004220E1" w:rsidRPr="006067BD">
        <w:rPr>
          <w:rFonts w:ascii="Arial" w:hAnsi="Arial" w:cs="Arial"/>
          <w:sz w:val="20"/>
          <w:szCs w:val="20"/>
        </w:rPr>
        <w:t xml:space="preserve">ocjalna </w:t>
      </w:r>
      <w:r w:rsidR="009E40AB" w:rsidRPr="006067BD">
        <w:rPr>
          <w:rFonts w:ascii="Arial" w:hAnsi="Arial" w:cs="Arial"/>
          <w:sz w:val="20"/>
          <w:szCs w:val="20"/>
        </w:rPr>
        <w:t>dopiero</w:t>
      </w:r>
      <w:r w:rsidR="004220E1" w:rsidRPr="006067BD">
        <w:rPr>
          <w:rFonts w:ascii="Arial" w:hAnsi="Arial" w:cs="Arial"/>
          <w:sz w:val="20"/>
          <w:szCs w:val="20"/>
        </w:rPr>
        <w:t xml:space="preserve"> po jej zarejestrowaniu w KRS. </w:t>
      </w:r>
    </w:p>
    <w:p w14:paraId="5327161A" w14:textId="77777777" w:rsidR="0071038E" w:rsidRDefault="0071038E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919484" w14:textId="55243EF7" w:rsidR="00A56A79" w:rsidRPr="006067BD" w:rsidRDefault="00A56A79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BB300F" w:rsidRPr="006067BD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2EFB6186" w14:textId="2180F97B" w:rsidR="005B0BF6" w:rsidRPr="006067BD" w:rsidRDefault="008601C2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Dotacja na założenie</w:t>
      </w:r>
      <w:r w:rsidR="00DB7CD4">
        <w:rPr>
          <w:rFonts w:ascii="Arial" w:hAnsi="Arial" w:cs="Arial"/>
          <w:b/>
          <w:bCs/>
          <w:sz w:val="20"/>
          <w:szCs w:val="20"/>
        </w:rPr>
        <w:t>/ przystąpienie/ zatrudnienie w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 spółdzielni socjalnej</w:t>
      </w:r>
      <w:r w:rsidR="005B0BF6" w:rsidRPr="006067B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11FFA" w:rsidRPr="006067BD">
        <w:rPr>
          <w:rFonts w:ascii="Arial" w:hAnsi="Arial" w:cs="Arial"/>
          <w:b/>
          <w:bCs/>
          <w:sz w:val="20"/>
          <w:szCs w:val="20"/>
        </w:rPr>
        <w:t>przeznaczenie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 środków finansowych</w:t>
      </w:r>
    </w:p>
    <w:p w14:paraId="7CD915C9" w14:textId="77777777" w:rsidR="005B0BF6" w:rsidRPr="006067BD" w:rsidRDefault="005B0BF6" w:rsidP="00AC03D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25C47E" w14:textId="0E47C5E5" w:rsidR="00B307AE" w:rsidRPr="00D804B7" w:rsidRDefault="0078048B" w:rsidP="00AC03DB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Przyznane</w:t>
      </w:r>
      <w:r w:rsidRPr="006067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ś</w:t>
      </w:r>
      <w:r w:rsidR="00611FFA" w:rsidRPr="006067BD">
        <w:rPr>
          <w:rFonts w:ascii="Arial" w:hAnsi="Arial" w:cs="Arial"/>
          <w:bCs/>
          <w:sz w:val="20"/>
          <w:szCs w:val="20"/>
        </w:rPr>
        <w:t>rodki</w:t>
      </w:r>
      <w:r w:rsidR="001D49A8" w:rsidRPr="006067BD">
        <w:rPr>
          <w:rFonts w:ascii="Arial" w:hAnsi="Arial" w:cs="Arial"/>
          <w:bCs/>
          <w:sz w:val="20"/>
          <w:szCs w:val="20"/>
        </w:rPr>
        <w:t xml:space="preserve"> finansowe</w:t>
      </w:r>
      <w:r w:rsidR="005B0BF6" w:rsidRPr="006067BD">
        <w:rPr>
          <w:rFonts w:ascii="Arial" w:hAnsi="Arial" w:cs="Arial"/>
          <w:bCs/>
          <w:sz w:val="20"/>
          <w:szCs w:val="20"/>
        </w:rPr>
        <w:t xml:space="preserve"> w postaci </w:t>
      </w:r>
      <w:r w:rsidR="001D49A8" w:rsidRPr="006067BD">
        <w:rPr>
          <w:rFonts w:ascii="Arial" w:hAnsi="Arial" w:cs="Arial"/>
          <w:bCs/>
          <w:sz w:val="20"/>
          <w:szCs w:val="20"/>
        </w:rPr>
        <w:t>Dotacji na założenie</w:t>
      </w:r>
      <w:r w:rsidR="00DB7CD4">
        <w:rPr>
          <w:rFonts w:ascii="Arial" w:hAnsi="Arial" w:cs="Arial"/>
          <w:b/>
          <w:bCs/>
          <w:sz w:val="20"/>
          <w:szCs w:val="20"/>
        </w:rPr>
        <w:t xml:space="preserve">/ </w:t>
      </w:r>
      <w:r w:rsidR="00DB7CD4" w:rsidRPr="00D804B7">
        <w:rPr>
          <w:rFonts w:ascii="Arial" w:hAnsi="Arial" w:cs="Arial"/>
          <w:bCs/>
          <w:sz w:val="20"/>
          <w:szCs w:val="20"/>
        </w:rPr>
        <w:t>przystąpienie/ zatrudnienie w</w:t>
      </w:r>
      <w:r w:rsidR="001D49A8" w:rsidRPr="00D804B7">
        <w:rPr>
          <w:rFonts w:ascii="Arial" w:hAnsi="Arial" w:cs="Arial"/>
          <w:bCs/>
          <w:sz w:val="20"/>
          <w:szCs w:val="20"/>
        </w:rPr>
        <w:t xml:space="preserve"> spółdzielni socjalnej,</w:t>
      </w:r>
      <w:r w:rsidR="005B0BF6" w:rsidRPr="00D804B7">
        <w:rPr>
          <w:rFonts w:ascii="Arial" w:hAnsi="Arial" w:cs="Arial"/>
          <w:bCs/>
          <w:sz w:val="20"/>
          <w:szCs w:val="20"/>
        </w:rPr>
        <w:t xml:space="preserve"> </w:t>
      </w:r>
      <w:r w:rsidR="00DC67F5" w:rsidRPr="00D804B7">
        <w:rPr>
          <w:rFonts w:ascii="Arial" w:hAnsi="Arial" w:cs="Arial"/>
          <w:bCs/>
          <w:sz w:val="20"/>
          <w:szCs w:val="20"/>
        </w:rPr>
        <w:t xml:space="preserve">wypłacane </w:t>
      </w:r>
      <w:r w:rsidR="005B0BF6" w:rsidRPr="00D804B7">
        <w:rPr>
          <w:rFonts w:ascii="Arial" w:hAnsi="Arial" w:cs="Arial"/>
          <w:bCs/>
          <w:sz w:val="20"/>
          <w:szCs w:val="20"/>
        </w:rPr>
        <w:t xml:space="preserve"> </w:t>
      </w:r>
      <w:r w:rsidR="00DC67F5" w:rsidRPr="00D804B7">
        <w:rPr>
          <w:rFonts w:ascii="Arial" w:hAnsi="Arial" w:cs="Arial"/>
          <w:bCs/>
          <w:sz w:val="20"/>
          <w:szCs w:val="20"/>
        </w:rPr>
        <w:t xml:space="preserve">są </w:t>
      </w:r>
      <w:r w:rsidR="005B0BF6" w:rsidRPr="00D804B7">
        <w:rPr>
          <w:rFonts w:ascii="Arial" w:hAnsi="Arial" w:cs="Arial"/>
          <w:bCs/>
          <w:sz w:val="20"/>
          <w:szCs w:val="20"/>
        </w:rPr>
        <w:t xml:space="preserve"> na podstawie</w:t>
      </w:r>
      <w:r w:rsidR="001D49A8" w:rsidRPr="00D804B7">
        <w:rPr>
          <w:rFonts w:ascii="Arial" w:hAnsi="Arial" w:cs="Arial"/>
          <w:bCs/>
          <w:sz w:val="20"/>
          <w:szCs w:val="20"/>
        </w:rPr>
        <w:t xml:space="preserve"> zawieranej przez Beneficjenta (</w:t>
      </w:r>
      <w:r w:rsidR="00611FFA" w:rsidRPr="00D804B7">
        <w:rPr>
          <w:rFonts w:ascii="Arial" w:hAnsi="Arial" w:cs="Arial"/>
          <w:bCs/>
          <w:sz w:val="20"/>
          <w:szCs w:val="20"/>
        </w:rPr>
        <w:t>Projektodawcę) z Beneficjentem P</w:t>
      </w:r>
      <w:r w:rsidR="001D49A8" w:rsidRPr="00D804B7">
        <w:rPr>
          <w:rFonts w:ascii="Arial" w:hAnsi="Arial" w:cs="Arial"/>
          <w:bCs/>
          <w:sz w:val="20"/>
          <w:szCs w:val="20"/>
        </w:rPr>
        <w:t>omocy</w:t>
      </w:r>
      <w:r w:rsidR="005B0BF6" w:rsidRPr="00D804B7">
        <w:rPr>
          <w:rFonts w:ascii="Arial" w:hAnsi="Arial" w:cs="Arial"/>
          <w:bCs/>
          <w:sz w:val="20"/>
          <w:szCs w:val="20"/>
        </w:rPr>
        <w:t xml:space="preserve"> Umowy</w:t>
      </w:r>
      <w:r w:rsidR="00DC67F5" w:rsidRPr="00D804B7">
        <w:rPr>
          <w:rFonts w:ascii="Arial" w:hAnsi="Arial" w:cs="Arial"/>
          <w:bCs/>
          <w:sz w:val="20"/>
          <w:szCs w:val="20"/>
        </w:rPr>
        <w:t xml:space="preserve"> na przyznanie środków finansowych na założenie</w:t>
      </w:r>
      <w:r w:rsidR="00DB7CD4" w:rsidRPr="00D804B7">
        <w:rPr>
          <w:rFonts w:ascii="Arial" w:hAnsi="Arial" w:cs="Arial"/>
          <w:bCs/>
          <w:sz w:val="20"/>
          <w:szCs w:val="20"/>
        </w:rPr>
        <w:t>/ przystąpienie/ zatrudnienie w</w:t>
      </w:r>
      <w:r w:rsidR="00DC67F5" w:rsidRPr="00D804B7">
        <w:rPr>
          <w:rFonts w:ascii="Arial" w:hAnsi="Arial" w:cs="Arial"/>
          <w:bCs/>
          <w:sz w:val="20"/>
          <w:szCs w:val="20"/>
        </w:rPr>
        <w:t xml:space="preserve"> spółdzielni socjalnej</w:t>
      </w:r>
      <w:r w:rsidR="008265EC" w:rsidRPr="00D804B7">
        <w:rPr>
          <w:rFonts w:ascii="Arial" w:hAnsi="Arial" w:cs="Arial"/>
          <w:bCs/>
          <w:sz w:val="20"/>
          <w:szCs w:val="20"/>
        </w:rPr>
        <w:t>.</w:t>
      </w:r>
    </w:p>
    <w:p w14:paraId="56EFF502" w14:textId="0AF8C306" w:rsidR="005B0BF6" w:rsidRPr="00D804B7" w:rsidRDefault="00B307AE" w:rsidP="00AC03DB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804B7">
        <w:rPr>
          <w:rFonts w:ascii="Arial" w:hAnsi="Arial" w:cs="Arial"/>
          <w:bCs/>
          <w:sz w:val="20"/>
          <w:szCs w:val="20"/>
        </w:rPr>
        <w:t>Procedura oraz warunki zawarcia Umow</w:t>
      </w:r>
      <w:r w:rsidR="00DC67F5" w:rsidRPr="00D804B7">
        <w:rPr>
          <w:rFonts w:ascii="Arial" w:hAnsi="Arial" w:cs="Arial"/>
          <w:bCs/>
          <w:sz w:val="20"/>
          <w:szCs w:val="20"/>
        </w:rPr>
        <w:t>y</w:t>
      </w:r>
      <w:r w:rsidRPr="00D804B7">
        <w:rPr>
          <w:rFonts w:ascii="Arial" w:hAnsi="Arial" w:cs="Arial"/>
          <w:bCs/>
          <w:sz w:val="20"/>
          <w:szCs w:val="20"/>
        </w:rPr>
        <w:t xml:space="preserve">, uregulowane są w § </w:t>
      </w:r>
      <w:r w:rsidR="00611FFA" w:rsidRPr="00D804B7">
        <w:rPr>
          <w:rFonts w:ascii="Arial" w:hAnsi="Arial" w:cs="Arial"/>
          <w:bCs/>
          <w:sz w:val="20"/>
          <w:szCs w:val="20"/>
        </w:rPr>
        <w:t>17</w:t>
      </w:r>
      <w:r w:rsidRPr="00D804B7">
        <w:rPr>
          <w:rFonts w:ascii="Arial" w:hAnsi="Arial" w:cs="Arial"/>
          <w:bCs/>
          <w:sz w:val="20"/>
          <w:szCs w:val="20"/>
        </w:rPr>
        <w:t xml:space="preserve">. </w:t>
      </w:r>
    </w:p>
    <w:p w14:paraId="4E972265" w14:textId="23B2597D" w:rsidR="005B0BF6" w:rsidRPr="00D804B7" w:rsidRDefault="005B0BF6" w:rsidP="00AC03DB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804B7">
        <w:rPr>
          <w:rFonts w:ascii="Arial" w:hAnsi="Arial" w:cs="Arial"/>
          <w:bCs/>
          <w:sz w:val="20"/>
          <w:szCs w:val="20"/>
        </w:rPr>
        <w:t xml:space="preserve">Środki finansowe przekazywane są na konto </w:t>
      </w:r>
      <w:r w:rsidR="00611FFA" w:rsidRPr="00D804B7">
        <w:rPr>
          <w:rFonts w:ascii="Arial" w:hAnsi="Arial" w:cs="Arial"/>
          <w:bCs/>
          <w:sz w:val="20"/>
          <w:szCs w:val="20"/>
        </w:rPr>
        <w:t>Beneficjenta Pomocy</w:t>
      </w:r>
      <w:r w:rsidRPr="00D804B7">
        <w:rPr>
          <w:rFonts w:ascii="Arial" w:hAnsi="Arial" w:cs="Arial"/>
          <w:bCs/>
          <w:sz w:val="20"/>
          <w:szCs w:val="20"/>
        </w:rPr>
        <w:t>.</w:t>
      </w:r>
      <w:r w:rsidR="00B307AE" w:rsidRPr="00D804B7">
        <w:rPr>
          <w:rFonts w:ascii="Arial" w:hAnsi="Arial" w:cs="Arial"/>
          <w:bCs/>
          <w:sz w:val="20"/>
          <w:szCs w:val="20"/>
        </w:rPr>
        <w:t xml:space="preserve"> Szczegółowe warunki dotyczące przekazania środków finansowych w ramach Dotacji na założenie spółdzielni socjalnej wskazane są w § </w:t>
      </w:r>
      <w:r w:rsidR="00611FFA" w:rsidRPr="00D804B7">
        <w:rPr>
          <w:rFonts w:ascii="Arial" w:hAnsi="Arial" w:cs="Arial"/>
          <w:bCs/>
          <w:sz w:val="20"/>
          <w:szCs w:val="20"/>
        </w:rPr>
        <w:t>18</w:t>
      </w:r>
      <w:r w:rsidR="00B307AE" w:rsidRPr="00D804B7">
        <w:rPr>
          <w:rFonts w:ascii="Arial" w:hAnsi="Arial" w:cs="Arial"/>
          <w:bCs/>
          <w:sz w:val="20"/>
          <w:szCs w:val="20"/>
        </w:rPr>
        <w:t>.</w:t>
      </w:r>
    </w:p>
    <w:p w14:paraId="5A4CDDBF" w14:textId="6184484B" w:rsidR="008601C2" w:rsidRPr="00D804B7" w:rsidRDefault="00192625" w:rsidP="00AC03DB">
      <w:pPr>
        <w:numPr>
          <w:ilvl w:val="0"/>
          <w:numId w:val="6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04B7">
        <w:rPr>
          <w:rFonts w:ascii="Arial" w:hAnsi="Arial" w:cs="Arial"/>
          <w:color w:val="000000"/>
          <w:sz w:val="20"/>
          <w:szCs w:val="20"/>
        </w:rPr>
        <w:t xml:space="preserve">Beneficjent 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>p</w:t>
      </w:r>
      <w:r w:rsidRPr="00D804B7">
        <w:rPr>
          <w:rFonts w:ascii="Arial" w:hAnsi="Arial" w:cs="Arial"/>
          <w:color w:val="000000"/>
          <w:sz w:val="20"/>
          <w:szCs w:val="20"/>
        </w:rPr>
        <w:t>omoc</w:t>
      </w:r>
      <w:r w:rsidR="00CE2D7E" w:rsidRPr="00D804B7">
        <w:rPr>
          <w:rFonts w:ascii="Arial" w:hAnsi="Arial" w:cs="Arial"/>
          <w:color w:val="000000"/>
          <w:sz w:val="20"/>
          <w:szCs w:val="20"/>
        </w:rPr>
        <w:t xml:space="preserve">y 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>jest zobowiązany do wyznaczeni</w:t>
      </w:r>
      <w:r w:rsidR="00921CAF" w:rsidRPr="00D804B7">
        <w:rPr>
          <w:rFonts w:ascii="Arial" w:hAnsi="Arial" w:cs="Arial"/>
          <w:color w:val="000000"/>
          <w:sz w:val="20"/>
          <w:szCs w:val="20"/>
        </w:rPr>
        <w:t>a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 xml:space="preserve"> osoby odpowiedzialnej</w:t>
      </w:r>
      <w:r w:rsidRPr="00D804B7">
        <w:rPr>
          <w:rFonts w:ascii="Arial" w:hAnsi="Arial" w:cs="Arial"/>
          <w:color w:val="000000"/>
          <w:sz w:val="20"/>
          <w:szCs w:val="20"/>
        </w:rPr>
        <w:t>, za kontaktowanie się z Beneficjentem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 xml:space="preserve"> (Projektodawcą).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E3BC9B" w14:textId="17B84783" w:rsidR="00CE2D7E" w:rsidRPr="006067BD" w:rsidRDefault="008601C2" w:rsidP="00AC03DB">
      <w:pPr>
        <w:numPr>
          <w:ilvl w:val="0"/>
          <w:numId w:val="6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04B7">
        <w:rPr>
          <w:rFonts w:ascii="Arial" w:hAnsi="Arial" w:cs="Arial"/>
          <w:color w:val="000000"/>
          <w:sz w:val="20"/>
          <w:szCs w:val="20"/>
        </w:rPr>
        <w:t xml:space="preserve">Osoba, o której mowa w ust. </w:t>
      </w:r>
      <w:r w:rsidR="009252D2" w:rsidRPr="00D804B7">
        <w:rPr>
          <w:rFonts w:ascii="Arial" w:hAnsi="Arial" w:cs="Arial"/>
          <w:color w:val="000000"/>
          <w:sz w:val="20"/>
          <w:szCs w:val="20"/>
        </w:rPr>
        <w:t xml:space="preserve">4 </w:t>
      </w:r>
      <w:r w:rsidRPr="00D804B7">
        <w:rPr>
          <w:rFonts w:ascii="Arial" w:hAnsi="Arial" w:cs="Arial"/>
          <w:color w:val="000000"/>
          <w:sz w:val="20"/>
          <w:szCs w:val="20"/>
        </w:rPr>
        <w:t>jest odpowiedzialna za odbiór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 xml:space="preserve"> korespondencj</w:t>
      </w:r>
      <w:r w:rsidRPr="00D804B7">
        <w:rPr>
          <w:rFonts w:ascii="Arial" w:hAnsi="Arial" w:cs="Arial"/>
          <w:color w:val="000000"/>
          <w:sz w:val="20"/>
          <w:szCs w:val="20"/>
        </w:rPr>
        <w:t>i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 xml:space="preserve"> związan</w:t>
      </w:r>
      <w:r w:rsidRPr="00D804B7">
        <w:rPr>
          <w:rFonts w:ascii="Arial" w:hAnsi="Arial" w:cs="Arial"/>
          <w:color w:val="000000"/>
          <w:sz w:val="20"/>
          <w:szCs w:val="20"/>
        </w:rPr>
        <w:t>ej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procedurą 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 xml:space="preserve">przyznania </w:t>
      </w:r>
      <w:r w:rsidRPr="00D804B7">
        <w:rPr>
          <w:rFonts w:ascii="Arial" w:hAnsi="Arial" w:cs="Arial"/>
          <w:color w:val="000000"/>
          <w:sz w:val="20"/>
          <w:szCs w:val="20"/>
        </w:rPr>
        <w:t>Dotacji na założenie</w:t>
      </w:r>
      <w:r w:rsidR="00DB7CD4" w:rsidRPr="00D804B7">
        <w:rPr>
          <w:rFonts w:ascii="Arial" w:hAnsi="Arial" w:cs="Arial"/>
          <w:bCs/>
          <w:sz w:val="20"/>
          <w:szCs w:val="20"/>
        </w:rPr>
        <w:t>/ przystąpienie/ zatrudnienie w</w:t>
      </w:r>
      <w:r w:rsidR="00DB7CD4" w:rsidRPr="00D804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04B7">
        <w:rPr>
          <w:rFonts w:ascii="Arial" w:hAnsi="Arial" w:cs="Arial"/>
          <w:color w:val="000000"/>
          <w:sz w:val="20"/>
          <w:szCs w:val="20"/>
        </w:rPr>
        <w:t>spółdzielni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socjalnej</w:t>
      </w:r>
      <w:r w:rsidR="00192625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28C76671" w14:textId="3353A128" w:rsidR="00CE2D7E" w:rsidRPr="00D804B7" w:rsidRDefault="008601C2" w:rsidP="00AC03DB">
      <w:pPr>
        <w:numPr>
          <w:ilvl w:val="0"/>
          <w:numId w:val="6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lastRenderedPageBreak/>
        <w:t>Środki finansowe przyznane w ramach Dotacji na założenie</w:t>
      </w:r>
      <w:r w:rsidR="00DB7CD4" w:rsidRPr="00D804B7">
        <w:rPr>
          <w:rFonts w:ascii="Arial" w:hAnsi="Arial" w:cs="Arial"/>
          <w:bCs/>
          <w:sz w:val="20"/>
          <w:szCs w:val="20"/>
        </w:rPr>
        <w:t>/ przystąpienie/ zatrudnienie w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 spółdzielni socjalnej 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>stanowi</w:t>
      </w:r>
      <w:r w:rsidRPr="00D804B7">
        <w:rPr>
          <w:rFonts w:ascii="Arial" w:hAnsi="Arial" w:cs="Arial"/>
          <w:color w:val="000000"/>
          <w:sz w:val="20"/>
          <w:szCs w:val="20"/>
        </w:rPr>
        <w:t>ą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 xml:space="preserve"> pomoc </w:t>
      </w:r>
      <w:r w:rsidR="00192625" w:rsidRPr="00D804B7">
        <w:rPr>
          <w:rFonts w:ascii="Arial" w:hAnsi="Arial" w:cs="Arial"/>
          <w:i/>
          <w:color w:val="000000"/>
          <w:sz w:val="20"/>
          <w:szCs w:val="20"/>
        </w:rPr>
        <w:t>de minimis</w:t>
      </w:r>
      <w:r w:rsidR="00192625" w:rsidRPr="00D804B7">
        <w:rPr>
          <w:rFonts w:ascii="Arial" w:hAnsi="Arial" w:cs="Arial"/>
          <w:color w:val="000000"/>
          <w:sz w:val="20"/>
          <w:szCs w:val="20"/>
        </w:rPr>
        <w:t>.</w:t>
      </w:r>
    </w:p>
    <w:p w14:paraId="04B1D89E" w14:textId="6702A9C0" w:rsidR="00192625" w:rsidRPr="006067BD" w:rsidRDefault="00192625" w:rsidP="00AC03DB">
      <w:pPr>
        <w:numPr>
          <w:ilvl w:val="0"/>
          <w:numId w:val="6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D804B7">
        <w:rPr>
          <w:rFonts w:ascii="Arial" w:hAnsi="Arial" w:cs="Arial"/>
          <w:color w:val="000000"/>
          <w:sz w:val="20"/>
          <w:szCs w:val="20"/>
        </w:rPr>
        <w:t>Beneficjent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 xml:space="preserve"> (Projektodawca)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 zastrzega sobie, że wypłata 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>środków finansowych w ramach Dotacji na założenie</w:t>
      </w:r>
      <w:r w:rsidR="00DB7CD4" w:rsidRPr="00D804B7">
        <w:rPr>
          <w:rFonts w:ascii="Arial" w:hAnsi="Arial" w:cs="Arial"/>
          <w:bCs/>
          <w:sz w:val="20"/>
          <w:szCs w:val="20"/>
        </w:rPr>
        <w:t>/ przystąpienie/ zatrudnienie w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 xml:space="preserve"> spółdzielni socjalnej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 nastąpi w momencie otrzymania</w:t>
      </w:r>
      <w:r w:rsidR="008601C2" w:rsidRPr="00D804B7">
        <w:rPr>
          <w:rFonts w:ascii="Arial" w:hAnsi="Arial" w:cs="Arial"/>
          <w:color w:val="000000"/>
          <w:sz w:val="20"/>
          <w:szCs w:val="20"/>
        </w:rPr>
        <w:t xml:space="preserve"> przez Beneficjenta (Projektodawcę)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 przeznaczonych na ten cel środków finansowych od Instytucji Pośredniczącej i </w:t>
      </w:r>
      <w:r w:rsidR="00CA707A" w:rsidRPr="00D804B7">
        <w:rPr>
          <w:rFonts w:ascii="Arial" w:hAnsi="Arial" w:cs="Arial"/>
          <w:color w:val="000000"/>
          <w:sz w:val="20"/>
          <w:szCs w:val="20"/>
        </w:rPr>
        <w:t>spełnieniu przez Beneficjentów p</w:t>
      </w:r>
      <w:r w:rsidRPr="00D804B7">
        <w:rPr>
          <w:rFonts w:ascii="Arial" w:hAnsi="Arial" w:cs="Arial"/>
          <w:color w:val="000000"/>
          <w:sz w:val="20"/>
          <w:szCs w:val="20"/>
        </w:rPr>
        <w:t xml:space="preserve">omocy wszystkich warunków </w:t>
      </w:r>
      <w:r w:rsidR="003015BD" w:rsidRPr="00D804B7">
        <w:rPr>
          <w:rFonts w:ascii="Arial" w:hAnsi="Arial" w:cs="Arial"/>
          <w:color w:val="000000"/>
          <w:sz w:val="20"/>
          <w:szCs w:val="20"/>
        </w:rPr>
        <w:t>otrzymania Dotacji na założenie</w:t>
      </w:r>
      <w:r w:rsidR="00DB7CD4" w:rsidRPr="00D804B7">
        <w:rPr>
          <w:rFonts w:ascii="Arial" w:hAnsi="Arial" w:cs="Arial"/>
          <w:bCs/>
          <w:sz w:val="20"/>
          <w:szCs w:val="20"/>
        </w:rPr>
        <w:t>/ przystąpienie/ zatrudnienie w</w:t>
      </w:r>
      <w:r w:rsidR="003015BD" w:rsidRPr="00D804B7">
        <w:rPr>
          <w:rFonts w:ascii="Arial" w:hAnsi="Arial" w:cs="Arial"/>
          <w:color w:val="000000"/>
          <w:sz w:val="20"/>
          <w:szCs w:val="20"/>
        </w:rPr>
        <w:t xml:space="preserve"> spółdzielni so</w:t>
      </w:r>
      <w:r w:rsidR="003015BD" w:rsidRPr="006067BD">
        <w:rPr>
          <w:rFonts w:ascii="Arial" w:hAnsi="Arial" w:cs="Arial"/>
          <w:color w:val="000000"/>
          <w:sz w:val="20"/>
          <w:szCs w:val="20"/>
        </w:rPr>
        <w:t>cjalnej</w:t>
      </w:r>
      <w:r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60D66A5E" w14:textId="77777777" w:rsidR="00AC03DB" w:rsidRPr="006067BD" w:rsidRDefault="00AC03DB" w:rsidP="00AC03DB">
      <w:p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CFD787" w14:textId="77777777" w:rsidR="008601C2" w:rsidRPr="006067BD" w:rsidRDefault="008601C2" w:rsidP="00AC03D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8C1D61" w14:textId="56174CD7" w:rsidR="00CA707A" w:rsidRPr="006067BD" w:rsidRDefault="00CA707A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BB300F" w:rsidRPr="006067BD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774FC2B7" w14:textId="46D113F9" w:rsidR="00CA707A" w:rsidRPr="006067BD" w:rsidRDefault="003015BD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Dotacja na założenie</w:t>
      </w:r>
      <w:r w:rsidR="00A940E5">
        <w:rPr>
          <w:rFonts w:ascii="Arial" w:hAnsi="Arial" w:cs="Arial"/>
          <w:b/>
          <w:bCs/>
          <w:sz w:val="20"/>
          <w:szCs w:val="20"/>
        </w:rPr>
        <w:t>/ przystąpienie/ zatrudnienie w</w:t>
      </w: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 spółdzielni socjalnej – procedura</w:t>
      </w:r>
    </w:p>
    <w:p w14:paraId="49EDD454" w14:textId="77777777" w:rsidR="00CA707A" w:rsidRPr="006067BD" w:rsidRDefault="00CA707A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F76478" w14:textId="77777777" w:rsidR="00435FF8" w:rsidRPr="006067BD" w:rsidRDefault="00435FF8" w:rsidP="00AC03DB">
      <w:pPr>
        <w:numPr>
          <w:ilvl w:val="0"/>
          <w:numId w:val="9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Wniosek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="00611FFA" w:rsidRPr="006067BD">
        <w:rPr>
          <w:rFonts w:ascii="Arial" w:hAnsi="Arial" w:cs="Arial"/>
          <w:color w:val="000000"/>
          <w:sz w:val="20"/>
          <w:szCs w:val="20"/>
        </w:rPr>
        <w:t xml:space="preserve"> składa Grupa I</w:t>
      </w:r>
      <w:r w:rsidRPr="006067BD">
        <w:rPr>
          <w:rFonts w:ascii="Arial" w:hAnsi="Arial" w:cs="Arial"/>
          <w:color w:val="000000"/>
          <w:sz w:val="20"/>
          <w:szCs w:val="20"/>
        </w:rPr>
        <w:t>nicjatywna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 lub Beneficjent </w:t>
      </w:r>
      <w:r w:rsidR="0046770C" w:rsidRPr="006067BD">
        <w:rPr>
          <w:rFonts w:ascii="Arial" w:hAnsi="Arial" w:cs="Arial"/>
          <w:color w:val="000000"/>
          <w:sz w:val="20"/>
          <w:szCs w:val="20"/>
        </w:rPr>
        <w:t>P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>omocy</w:t>
      </w:r>
      <w:r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04D63427" w14:textId="341AD6A3" w:rsidR="00787A15" w:rsidRPr="006067BD" w:rsidRDefault="006730A5" w:rsidP="00AC03DB">
      <w:pPr>
        <w:numPr>
          <w:ilvl w:val="0"/>
          <w:numId w:val="9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Grupa inicjatywna 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lub Beneficjent pomocy </w:t>
      </w:r>
      <w:r w:rsidRPr="006067BD">
        <w:rPr>
          <w:rFonts w:ascii="Arial" w:hAnsi="Arial" w:cs="Arial"/>
          <w:color w:val="000000"/>
          <w:sz w:val="20"/>
          <w:szCs w:val="20"/>
        </w:rPr>
        <w:t>składa</w:t>
      </w:r>
      <w:r w:rsidR="00CA707A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>W</w:t>
      </w:r>
      <w:r w:rsidR="00CA707A" w:rsidRPr="006067BD">
        <w:rPr>
          <w:rFonts w:ascii="Arial" w:hAnsi="Arial" w:cs="Arial"/>
          <w:color w:val="000000"/>
          <w:sz w:val="20"/>
          <w:szCs w:val="20"/>
        </w:rPr>
        <w:t>nios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e</w:t>
      </w:r>
      <w:r w:rsidR="00CA707A" w:rsidRPr="006067BD">
        <w:rPr>
          <w:rFonts w:ascii="Arial" w:hAnsi="Arial" w:cs="Arial"/>
          <w:color w:val="000000"/>
          <w:sz w:val="20"/>
          <w:szCs w:val="20"/>
        </w:rPr>
        <w:t xml:space="preserve">k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na zasadach określonych 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 xml:space="preserve">poniżej, </w:t>
      </w:r>
      <w:r w:rsidR="00787A15" w:rsidRPr="006067BD">
        <w:rPr>
          <w:rFonts w:ascii="Arial" w:hAnsi="Arial" w:cs="Arial"/>
          <w:color w:val="000000"/>
          <w:sz w:val="20"/>
          <w:szCs w:val="20"/>
        </w:rPr>
        <w:t xml:space="preserve">w wyznaczonym przez </w:t>
      </w:r>
      <w:r w:rsidRPr="006067BD">
        <w:rPr>
          <w:rFonts w:ascii="Arial" w:hAnsi="Arial" w:cs="Arial"/>
          <w:color w:val="000000"/>
          <w:sz w:val="20"/>
          <w:szCs w:val="20"/>
        </w:rPr>
        <w:t>Beneficjenta (Projektodawcę)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terminie</w:t>
      </w:r>
      <w:r w:rsidR="00BD6D25">
        <w:rPr>
          <w:rFonts w:ascii="Arial" w:hAnsi="Arial" w:cs="Arial"/>
          <w:color w:val="000000"/>
          <w:sz w:val="20"/>
          <w:szCs w:val="20"/>
        </w:rPr>
        <w:t>,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>ogł</w:t>
      </w:r>
      <w:r w:rsidRPr="006067BD">
        <w:rPr>
          <w:rFonts w:ascii="Arial" w:hAnsi="Arial" w:cs="Arial"/>
          <w:color w:val="000000"/>
          <w:sz w:val="20"/>
          <w:szCs w:val="20"/>
        </w:rPr>
        <w:t>o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>sz</w:t>
      </w:r>
      <w:r w:rsidRPr="006067BD">
        <w:rPr>
          <w:rFonts w:ascii="Arial" w:hAnsi="Arial" w:cs="Arial"/>
          <w:color w:val="000000"/>
          <w:sz w:val="20"/>
          <w:szCs w:val="20"/>
        </w:rPr>
        <w:t>onym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 xml:space="preserve"> na </w:t>
      </w:r>
      <w:r w:rsidRPr="006067BD">
        <w:rPr>
          <w:rFonts w:ascii="Arial" w:hAnsi="Arial" w:cs="Arial"/>
          <w:color w:val="000000"/>
          <w:sz w:val="20"/>
          <w:szCs w:val="20"/>
        </w:rPr>
        <w:t>S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 xml:space="preserve">tronie 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internetowej </w:t>
      </w:r>
      <w:r w:rsidRPr="006067BD">
        <w:rPr>
          <w:rFonts w:ascii="Arial" w:hAnsi="Arial" w:cs="Arial"/>
          <w:color w:val="000000"/>
          <w:sz w:val="20"/>
          <w:szCs w:val="20"/>
        </w:rPr>
        <w:t>P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>rojektu</w:t>
      </w:r>
      <w:r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289B6681" w14:textId="093870F0" w:rsidR="008706CE" w:rsidRPr="006067BD" w:rsidRDefault="00937D5D" w:rsidP="00AC03DB">
      <w:pPr>
        <w:numPr>
          <w:ilvl w:val="0"/>
          <w:numId w:val="9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Wniosek, o którym mowa w ust. 2</w:t>
      </w:r>
      <w:r w:rsidR="006730A5" w:rsidRPr="006067BD">
        <w:rPr>
          <w:rFonts w:ascii="Arial" w:hAnsi="Arial" w:cs="Arial"/>
          <w:color w:val="000000"/>
          <w:sz w:val="20"/>
          <w:szCs w:val="20"/>
        </w:rPr>
        <w:t>, Grupa inicjatywna</w:t>
      </w:r>
      <w:r w:rsidR="0046770C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lub Beneficjent </w:t>
      </w:r>
      <w:r w:rsidR="0046770C" w:rsidRPr="006067BD">
        <w:rPr>
          <w:rFonts w:ascii="Arial" w:hAnsi="Arial" w:cs="Arial"/>
          <w:color w:val="000000"/>
          <w:sz w:val="20"/>
          <w:szCs w:val="20"/>
        </w:rPr>
        <w:t>P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omocy </w:t>
      </w:r>
      <w:r w:rsidR="006730A5" w:rsidRPr="006067BD">
        <w:rPr>
          <w:rFonts w:ascii="Arial" w:hAnsi="Arial" w:cs="Arial"/>
          <w:color w:val="000000"/>
          <w:sz w:val="20"/>
          <w:szCs w:val="20"/>
        </w:rPr>
        <w:t xml:space="preserve">składa wraz z </w:t>
      </w:r>
      <w:r w:rsidR="00A50CF5" w:rsidRPr="006067BD">
        <w:rPr>
          <w:rFonts w:ascii="Arial" w:hAnsi="Arial" w:cs="Arial"/>
          <w:color w:val="000000"/>
          <w:sz w:val="20"/>
          <w:szCs w:val="20"/>
        </w:rPr>
        <w:t>wymagan</w:t>
      </w:r>
      <w:r w:rsidR="006730A5" w:rsidRPr="006067BD">
        <w:rPr>
          <w:rFonts w:ascii="Arial" w:hAnsi="Arial" w:cs="Arial"/>
          <w:color w:val="000000"/>
          <w:sz w:val="20"/>
          <w:szCs w:val="20"/>
        </w:rPr>
        <w:t>ymi</w:t>
      </w:r>
      <w:r w:rsidR="00A50CF5" w:rsidRPr="006067BD">
        <w:rPr>
          <w:rFonts w:ascii="Arial" w:hAnsi="Arial" w:cs="Arial"/>
          <w:color w:val="000000"/>
          <w:sz w:val="20"/>
          <w:szCs w:val="20"/>
        </w:rPr>
        <w:t xml:space="preserve"> załącznikami</w:t>
      </w:r>
      <w:r w:rsidR="006730A5" w:rsidRPr="006067BD">
        <w:rPr>
          <w:rFonts w:ascii="Arial" w:hAnsi="Arial" w:cs="Arial"/>
          <w:color w:val="000000"/>
          <w:sz w:val="20"/>
          <w:szCs w:val="20"/>
        </w:rPr>
        <w:t>, którymi są</w:t>
      </w:r>
      <w:r w:rsidR="008706CE" w:rsidRPr="006067B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CB82E63" w14:textId="02220136" w:rsidR="00F9119A" w:rsidRPr="006067BD" w:rsidRDefault="00F9119A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kopia poświadczonego za zgodność z oryginałem dokumentu potwierdzającego złoże</w:t>
      </w:r>
      <w:r w:rsidR="003D74DD">
        <w:rPr>
          <w:rFonts w:ascii="Arial" w:hAnsi="Arial" w:cs="Arial"/>
          <w:color w:val="000000"/>
          <w:sz w:val="20"/>
          <w:szCs w:val="20"/>
        </w:rPr>
        <w:t>nie wniosku o zarejestrowanie s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półdzielni socjalnej w Krajowym Rejestrze Sądowym – w przypadku, gdy Wniosek o Dotację </w:t>
      </w:r>
      <w:r w:rsidR="007177CC" w:rsidRPr="006067BD">
        <w:rPr>
          <w:rFonts w:ascii="Arial" w:hAnsi="Arial" w:cs="Arial"/>
          <w:color w:val="000000"/>
          <w:sz w:val="20"/>
          <w:szCs w:val="20"/>
        </w:rPr>
        <w:t xml:space="preserve">został złożony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przed zarejestrowaniem </w:t>
      </w:r>
      <w:r w:rsidR="003D74DD">
        <w:rPr>
          <w:rFonts w:ascii="Arial" w:hAnsi="Arial" w:cs="Arial"/>
          <w:color w:val="000000"/>
          <w:sz w:val="20"/>
          <w:szCs w:val="20"/>
        </w:rPr>
        <w:t>s</w:t>
      </w:r>
      <w:r w:rsidR="0046770C" w:rsidRPr="006067BD">
        <w:rPr>
          <w:rFonts w:ascii="Arial" w:hAnsi="Arial" w:cs="Arial"/>
          <w:color w:val="000000"/>
          <w:sz w:val="20"/>
          <w:szCs w:val="20"/>
        </w:rPr>
        <w:t>półdzielni</w:t>
      </w:r>
      <w:r w:rsidR="003D74DD">
        <w:rPr>
          <w:rFonts w:ascii="Arial" w:hAnsi="Arial" w:cs="Arial"/>
          <w:color w:val="000000"/>
          <w:sz w:val="20"/>
          <w:szCs w:val="20"/>
        </w:rPr>
        <w:t xml:space="preserve"> s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ocjalnej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w Krajowym Rejestrze Sądowym, </w:t>
      </w:r>
    </w:p>
    <w:p w14:paraId="70D88FC3" w14:textId="0D529C5B" w:rsidR="00F9119A" w:rsidRPr="006067BD" w:rsidRDefault="00E538D8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kopia poświadczon</w:t>
      </w:r>
      <w:r w:rsidR="004B6638" w:rsidRPr="006067BD">
        <w:rPr>
          <w:rFonts w:ascii="Arial" w:hAnsi="Arial" w:cs="Arial"/>
          <w:color w:val="000000"/>
          <w:sz w:val="20"/>
          <w:szCs w:val="20"/>
        </w:rPr>
        <w:t>ego</w:t>
      </w:r>
      <w:r w:rsidR="00A50CF5" w:rsidRPr="006067BD">
        <w:rPr>
          <w:rFonts w:ascii="Arial" w:hAnsi="Arial" w:cs="Arial"/>
          <w:color w:val="000000"/>
          <w:sz w:val="20"/>
          <w:szCs w:val="20"/>
        </w:rPr>
        <w:t xml:space="preserve"> za zgodność z oryginałem</w:t>
      </w:r>
      <w:r w:rsidR="002C7632" w:rsidRPr="006067BD">
        <w:rPr>
          <w:rFonts w:ascii="Arial" w:hAnsi="Arial" w:cs="Arial"/>
          <w:color w:val="000000"/>
          <w:sz w:val="20"/>
          <w:szCs w:val="20"/>
        </w:rPr>
        <w:t xml:space="preserve"> postanowienia o</w:t>
      </w:r>
      <w:r w:rsidR="00EB22F8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A50CF5" w:rsidRPr="006067BD">
        <w:rPr>
          <w:rFonts w:ascii="Arial" w:hAnsi="Arial" w:cs="Arial"/>
          <w:color w:val="000000"/>
          <w:sz w:val="20"/>
          <w:szCs w:val="20"/>
        </w:rPr>
        <w:t>wpis</w:t>
      </w:r>
      <w:r w:rsidR="002C7632" w:rsidRPr="006067BD">
        <w:rPr>
          <w:rFonts w:ascii="Arial" w:hAnsi="Arial" w:cs="Arial"/>
          <w:color w:val="000000"/>
          <w:sz w:val="20"/>
          <w:szCs w:val="20"/>
        </w:rPr>
        <w:t>ie</w:t>
      </w:r>
      <w:r w:rsidR="00F9119A" w:rsidRPr="006067BD">
        <w:rPr>
          <w:rFonts w:ascii="Arial" w:hAnsi="Arial" w:cs="Arial"/>
          <w:color w:val="000000"/>
          <w:sz w:val="20"/>
          <w:szCs w:val="20"/>
        </w:rPr>
        <w:t xml:space="preserve"> do Krajowego Rejestru Sądowego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– w przypadku, gdy Gr</w:t>
      </w:r>
      <w:r w:rsidR="003D74DD">
        <w:rPr>
          <w:rFonts w:ascii="Arial" w:hAnsi="Arial" w:cs="Arial"/>
          <w:color w:val="000000"/>
          <w:sz w:val="20"/>
          <w:szCs w:val="20"/>
        </w:rPr>
        <w:t>upa Inicjatywna zarejestrowała s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półdzielni</w:t>
      </w:r>
      <w:r w:rsidR="00BD6D25">
        <w:rPr>
          <w:rFonts w:ascii="Arial" w:hAnsi="Arial" w:cs="Arial"/>
          <w:color w:val="000000"/>
          <w:sz w:val="20"/>
          <w:szCs w:val="20"/>
        </w:rPr>
        <w:t>ę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socjalną w Krajowym Rejestrze Sądowym</w:t>
      </w:r>
      <w:r w:rsidR="00F9119A" w:rsidRPr="006067BD">
        <w:rPr>
          <w:rFonts w:ascii="Arial" w:hAnsi="Arial" w:cs="Arial"/>
          <w:color w:val="000000"/>
          <w:sz w:val="20"/>
          <w:szCs w:val="20"/>
        </w:rPr>
        <w:t>,</w:t>
      </w:r>
    </w:p>
    <w:p w14:paraId="3F101929" w14:textId="48C1CE4B" w:rsidR="00F9119A" w:rsidRPr="006067BD" w:rsidRDefault="00F9119A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kopia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 xml:space="preserve"> poświadczona za zgodność z oryginałem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nadania</w:t>
      </w:r>
      <w:r w:rsidR="00BB300F" w:rsidRPr="006067BD">
        <w:rPr>
          <w:rFonts w:ascii="Arial" w:hAnsi="Arial" w:cs="Arial"/>
          <w:color w:val="000000"/>
          <w:sz w:val="20"/>
          <w:szCs w:val="20"/>
        </w:rPr>
        <w:t>, dokumentu potwierdzającego nadanie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numeru REGON</w:t>
      </w:r>
      <w:r w:rsidR="00BB300F" w:rsidRPr="006067BD">
        <w:rPr>
          <w:rFonts w:ascii="Arial" w:hAnsi="Arial" w:cs="Arial"/>
          <w:color w:val="000000"/>
          <w:sz w:val="20"/>
          <w:szCs w:val="20"/>
        </w:rPr>
        <w:t xml:space="preserve"> oraz NIP</w:t>
      </w:r>
      <w:r w:rsidRPr="006067BD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6067BD">
        <w:rPr>
          <w:rFonts w:ascii="Arial" w:hAnsi="Arial" w:cs="Arial"/>
          <w:color w:val="000000"/>
          <w:sz w:val="20"/>
          <w:szCs w:val="20"/>
        </w:rPr>
        <w:t>,</w:t>
      </w:r>
    </w:p>
    <w:p w14:paraId="67A21455" w14:textId="7A7BC545" w:rsidR="00F9119A" w:rsidRPr="006067BD" w:rsidRDefault="00F9119A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kopia 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 xml:space="preserve">poświadczona za zgodność z oryginałem </w:t>
      </w:r>
      <w:r w:rsidRPr="006067BD">
        <w:rPr>
          <w:rFonts w:ascii="Arial" w:hAnsi="Arial" w:cs="Arial"/>
          <w:color w:val="000000"/>
          <w:sz w:val="20"/>
          <w:szCs w:val="20"/>
        </w:rPr>
        <w:t>aktualnego dokumentu poświadczającego zgłoszenie do ZUS</w:t>
      </w:r>
      <w:r w:rsidRPr="006067BD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</w:p>
    <w:p w14:paraId="341F269C" w14:textId="32B01CC1" w:rsidR="00937D5D" w:rsidRPr="006067BD" w:rsidRDefault="00325549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Biznes</w:t>
      </w:r>
      <w:r w:rsidR="0092188C" w:rsidRPr="006067BD">
        <w:rPr>
          <w:rFonts w:ascii="Arial" w:hAnsi="Arial" w:cs="Arial"/>
          <w:color w:val="000000"/>
          <w:sz w:val="20"/>
          <w:szCs w:val="20"/>
        </w:rPr>
        <w:t>plan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3D74DD">
        <w:rPr>
          <w:rFonts w:ascii="Arial" w:hAnsi="Arial" w:cs="Arial"/>
          <w:color w:val="000000"/>
          <w:sz w:val="20"/>
          <w:szCs w:val="20"/>
        </w:rPr>
        <w:t>s</w:t>
      </w:r>
      <w:r w:rsidRPr="006067BD">
        <w:rPr>
          <w:rFonts w:ascii="Arial" w:hAnsi="Arial" w:cs="Arial"/>
          <w:color w:val="000000"/>
          <w:sz w:val="20"/>
          <w:szCs w:val="20"/>
        </w:rPr>
        <w:t>półdzielni socjalnej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D61E28" w:rsidRPr="006067BD">
        <w:rPr>
          <w:rFonts w:ascii="Arial" w:hAnsi="Arial" w:cs="Arial"/>
          <w:color w:val="000000"/>
          <w:sz w:val="20"/>
          <w:szCs w:val="20"/>
        </w:rPr>
        <w:t xml:space="preserve">- 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>Załącznik nr</w:t>
      </w:r>
      <w:r w:rsidR="00BB300F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1A04EE">
        <w:rPr>
          <w:rFonts w:ascii="Arial" w:hAnsi="Arial" w:cs="Arial"/>
          <w:color w:val="000000"/>
          <w:sz w:val="20"/>
          <w:szCs w:val="20"/>
        </w:rPr>
        <w:t>2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>,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18FFE5" w14:textId="3D239890" w:rsidR="004B6638" w:rsidRPr="006067BD" w:rsidRDefault="00A50CF5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H</w:t>
      </w:r>
      <w:r w:rsidR="0092188C" w:rsidRPr="006067BD">
        <w:rPr>
          <w:rFonts w:ascii="Arial" w:hAnsi="Arial" w:cs="Arial"/>
          <w:color w:val="000000"/>
          <w:sz w:val="20"/>
          <w:szCs w:val="20"/>
        </w:rPr>
        <w:t>armonogram</w:t>
      </w:r>
      <w:r w:rsidR="00787A15" w:rsidRPr="006067BD">
        <w:rPr>
          <w:rFonts w:ascii="Arial" w:hAnsi="Arial" w:cs="Arial"/>
          <w:color w:val="000000"/>
          <w:sz w:val="20"/>
          <w:szCs w:val="20"/>
        </w:rPr>
        <w:t xml:space="preserve"> rzecz</w:t>
      </w:r>
      <w:r w:rsidR="0092188C" w:rsidRPr="006067BD">
        <w:rPr>
          <w:rFonts w:ascii="Arial" w:hAnsi="Arial" w:cs="Arial"/>
          <w:color w:val="000000"/>
          <w:sz w:val="20"/>
          <w:szCs w:val="20"/>
        </w:rPr>
        <w:t>owo-finansowy</w:t>
      </w:r>
      <w:r w:rsidR="0064271D" w:rsidRPr="006067BD">
        <w:rPr>
          <w:rFonts w:ascii="Arial" w:hAnsi="Arial" w:cs="Arial"/>
          <w:color w:val="000000"/>
          <w:sz w:val="20"/>
          <w:szCs w:val="20"/>
        </w:rPr>
        <w:t xml:space="preserve"> inwestycji</w:t>
      </w:r>
      <w:r w:rsidR="00D61E28" w:rsidRPr="006067BD">
        <w:rPr>
          <w:rFonts w:ascii="Arial" w:hAnsi="Arial" w:cs="Arial"/>
          <w:color w:val="000000"/>
          <w:sz w:val="20"/>
          <w:szCs w:val="20"/>
        </w:rPr>
        <w:t xml:space="preserve"> - Załącznik nr </w:t>
      </w:r>
      <w:r w:rsidR="001A04EE">
        <w:rPr>
          <w:rFonts w:ascii="Arial" w:hAnsi="Arial" w:cs="Arial"/>
          <w:color w:val="000000"/>
          <w:sz w:val="20"/>
          <w:szCs w:val="20"/>
        </w:rPr>
        <w:t>3</w:t>
      </w:r>
      <w:r w:rsidR="006730A5" w:rsidRPr="006067BD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1C1DCA23" w14:textId="4590BA7B" w:rsidR="000F171D" w:rsidRPr="006067BD" w:rsidRDefault="0092188C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oświadczenie o nieotrzymaniu, w roku kalen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darzowym, w którym Beneficjent 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przystępuje do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rojektu, oraz w poprzedzających go dwóch latach kalendarzowych,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</w:t>
      </w:r>
      <w:r w:rsidRPr="006067BD">
        <w:rPr>
          <w:rFonts w:ascii="Arial" w:hAnsi="Arial" w:cs="Arial"/>
          <w:i/>
          <w:color w:val="000000"/>
          <w:sz w:val="20"/>
          <w:szCs w:val="20"/>
        </w:rPr>
        <w:t>de minimis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z różnych źródeł i w różnych formach, której wartość brutto łącznie z pomocą, o którą się ubiega, nie przekracza równowarto</w:t>
      </w:r>
      <w:r w:rsidR="001A04EE">
        <w:rPr>
          <w:rFonts w:ascii="Arial" w:hAnsi="Arial" w:cs="Arial"/>
          <w:color w:val="000000"/>
          <w:sz w:val="20"/>
          <w:szCs w:val="20"/>
        </w:rPr>
        <w:t>ści w złotych kwoty 200 000,00 E</w:t>
      </w:r>
      <w:r w:rsidRPr="006067BD">
        <w:rPr>
          <w:rFonts w:ascii="Arial" w:hAnsi="Arial" w:cs="Arial"/>
          <w:color w:val="000000"/>
          <w:sz w:val="20"/>
          <w:szCs w:val="20"/>
        </w:rPr>
        <w:t>uro</w:t>
      </w:r>
      <w:r w:rsidR="001A04EE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6067BD">
        <w:rPr>
          <w:rFonts w:ascii="Arial" w:hAnsi="Arial" w:cs="Arial"/>
          <w:color w:val="000000"/>
          <w:sz w:val="20"/>
          <w:szCs w:val="20"/>
        </w:rPr>
        <w:t>, a w przypadku podmiotu prowadzącego działalność w sektorze transportudrogowego – równowartości w złotych kwoty 1</w:t>
      </w:r>
      <w:r w:rsidR="001A04EE">
        <w:rPr>
          <w:rFonts w:ascii="Arial" w:hAnsi="Arial" w:cs="Arial"/>
          <w:color w:val="000000"/>
          <w:sz w:val="20"/>
          <w:szCs w:val="20"/>
        </w:rPr>
        <w:t>00 000,00 E</w:t>
      </w:r>
      <w:r w:rsidRPr="006067BD">
        <w:rPr>
          <w:rFonts w:ascii="Arial" w:hAnsi="Arial" w:cs="Arial"/>
          <w:color w:val="000000"/>
          <w:sz w:val="20"/>
          <w:szCs w:val="20"/>
        </w:rPr>
        <w:t>uro</w:t>
      </w:r>
      <w:r w:rsidR="001A04EE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6067BD">
        <w:rPr>
          <w:rFonts w:ascii="Arial" w:hAnsi="Arial" w:cs="Arial"/>
          <w:color w:val="000000"/>
          <w:sz w:val="20"/>
          <w:szCs w:val="20"/>
        </w:rPr>
        <w:t>, obliczonych wg średniego kursu NBP obowiązującego w dniu udzielenia pomocy</w:t>
      </w:r>
      <w:r w:rsidR="00AF6866">
        <w:rPr>
          <w:rFonts w:ascii="Arial" w:hAnsi="Arial" w:cs="Arial"/>
          <w:color w:val="000000"/>
          <w:sz w:val="20"/>
          <w:szCs w:val="20"/>
        </w:rPr>
        <w:t xml:space="preserve"> - Załącznik nr 4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lu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b</w:t>
      </w:r>
    </w:p>
    <w:p w14:paraId="3DE0614E" w14:textId="7E89B8AB" w:rsidR="000F171D" w:rsidRPr="006067BD" w:rsidRDefault="0092188C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oświadczenie o wysokości otrzymanej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</w:t>
      </w:r>
      <w:r w:rsidRPr="006067BD">
        <w:rPr>
          <w:rFonts w:ascii="Arial" w:hAnsi="Arial" w:cs="Arial"/>
          <w:i/>
          <w:color w:val="000000"/>
          <w:sz w:val="20"/>
          <w:szCs w:val="20"/>
        </w:rPr>
        <w:t>de minimis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w roku kalendarzowym, w którym Beneficjent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przystępuje do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rojektu, oraz w poprzedzających go dwóch latach kalendarzowych wraz z zaświadczeniami o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</w:t>
      </w:r>
      <w:r w:rsidRPr="006067BD">
        <w:rPr>
          <w:rFonts w:ascii="Arial" w:hAnsi="Arial" w:cs="Arial"/>
          <w:i/>
          <w:color w:val="000000"/>
          <w:sz w:val="20"/>
          <w:szCs w:val="20"/>
        </w:rPr>
        <w:t>de minimis</w:t>
      </w:r>
      <w:r w:rsidRPr="006067BD">
        <w:rPr>
          <w:rFonts w:ascii="Arial" w:hAnsi="Arial" w:cs="Arial"/>
          <w:color w:val="000000"/>
          <w:sz w:val="20"/>
          <w:szCs w:val="20"/>
        </w:rPr>
        <w:t>, wystawionymi p</w:t>
      </w:r>
      <w:r w:rsidR="00E538D8" w:rsidRPr="006067BD">
        <w:rPr>
          <w:rFonts w:ascii="Arial" w:hAnsi="Arial" w:cs="Arial"/>
          <w:color w:val="000000"/>
          <w:sz w:val="20"/>
          <w:szCs w:val="20"/>
        </w:rPr>
        <w:t>rzez podmioty udzielające pomoc</w:t>
      </w:r>
      <w:r w:rsidR="00AF6866">
        <w:rPr>
          <w:rFonts w:ascii="Arial" w:hAnsi="Arial" w:cs="Arial"/>
          <w:color w:val="000000"/>
          <w:sz w:val="20"/>
          <w:szCs w:val="20"/>
        </w:rPr>
        <w:t xml:space="preserve"> </w:t>
      </w:r>
      <w:r w:rsidR="00B063D6" w:rsidRPr="006067BD">
        <w:rPr>
          <w:rFonts w:ascii="Arial" w:hAnsi="Arial" w:cs="Arial"/>
          <w:color w:val="000000"/>
          <w:sz w:val="20"/>
          <w:szCs w:val="20"/>
        </w:rPr>
        <w:t xml:space="preserve">- </w:t>
      </w:r>
      <w:r w:rsidR="00AF6866">
        <w:rPr>
          <w:rFonts w:ascii="Arial" w:hAnsi="Arial" w:cs="Arial"/>
          <w:color w:val="000000"/>
          <w:sz w:val="20"/>
          <w:szCs w:val="20"/>
        </w:rPr>
        <w:t>Załącznik nr 5</w:t>
      </w:r>
      <w:r w:rsidR="00E538D8" w:rsidRPr="006067BD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0D03737" w14:textId="3C8B8A01" w:rsidR="007E5436" w:rsidRPr="006067BD" w:rsidRDefault="0092188C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lastRenderedPageBreak/>
        <w:t>oświadcze</w:t>
      </w:r>
      <w:r w:rsidR="006F63BF" w:rsidRPr="006067BD">
        <w:rPr>
          <w:rFonts w:ascii="Arial" w:hAnsi="Arial" w:cs="Arial"/>
          <w:color w:val="000000"/>
          <w:sz w:val="20"/>
          <w:szCs w:val="20"/>
        </w:rPr>
        <w:t xml:space="preserve">nia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członków Grupy I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nicjatywnej</w:t>
      </w:r>
      <w:r w:rsidR="00921CAF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>o braku wpisu w Centralnej Ewidencji i Informacji o Działalności Gospodarczej oraz Krajowym Rejestrze Sądowym w okresie 12 miesięcy poprzedzających dzień przystąpienia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przez nich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do 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>rojektu</w:t>
      </w:r>
      <w:r w:rsidR="00AF6866">
        <w:rPr>
          <w:rFonts w:ascii="Arial" w:hAnsi="Arial" w:cs="Arial"/>
          <w:color w:val="000000"/>
          <w:sz w:val="20"/>
          <w:szCs w:val="20"/>
        </w:rPr>
        <w:t xml:space="preserve"> </w:t>
      </w:r>
      <w:r w:rsidR="00B063D6" w:rsidRPr="006067BD">
        <w:rPr>
          <w:rFonts w:ascii="Arial" w:hAnsi="Arial" w:cs="Arial"/>
          <w:color w:val="000000"/>
          <w:sz w:val="20"/>
          <w:szCs w:val="20"/>
        </w:rPr>
        <w:t>-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AF6866">
        <w:rPr>
          <w:rFonts w:ascii="Arial" w:hAnsi="Arial" w:cs="Arial"/>
          <w:color w:val="000000"/>
          <w:sz w:val="20"/>
          <w:szCs w:val="20"/>
        </w:rPr>
        <w:t>Załącznik nr 6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                   </w:t>
      </w:r>
    </w:p>
    <w:p w14:paraId="3EE2FC0B" w14:textId="7083E010" w:rsidR="007E5436" w:rsidRPr="006067BD" w:rsidRDefault="00787A15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oświadczenie o kwalifikowal</w:t>
      </w:r>
      <w:r w:rsidR="00E538D8" w:rsidRPr="006067BD">
        <w:rPr>
          <w:rFonts w:ascii="Arial" w:hAnsi="Arial" w:cs="Arial"/>
          <w:color w:val="000000"/>
          <w:sz w:val="20"/>
          <w:szCs w:val="20"/>
        </w:rPr>
        <w:t>ności VAT</w:t>
      </w:r>
      <w:r w:rsidR="00165B37" w:rsidRPr="006067BD">
        <w:rPr>
          <w:rFonts w:ascii="Arial" w:hAnsi="Arial" w:cs="Arial"/>
          <w:color w:val="000000"/>
          <w:sz w:val="20"/>
          <w:szCs w:val="20"/>
        </w:rPr>
        <w:t xml:space="preserve"> - </w:t>
      </w:r>
      <w:r w:rsidR="00AF6866">
        <w:rPr>
          <w:rFonts w:ascii="Arial" w:hAnsi="Arial" w:cs="Arial"/>
          <w:color w:val="000000"/>
          <w:sz w:val="20"/>
          <w:szCs w:val="20"/>
        </w:rPr>
        <w:t xml:space="preserve"> Załącznik nr 7</w:t>
      </w:r>
      <w:r w:rsidR="0092188C" w:rsidRPr="006067BD">
        <w:rPr>
          <w:rFonts w:ascii="Arial" w:hAnsi="Arial" w:cs="Arial"/>
          <w:color w:val="000000"/>
          <w:sz w:val="20"/>
          <w:szCs w:val="20"/>
        </w:rPr>
        <w:t>,</w:t>
      </w:r>
    </w:p>
    <w:p w14:paraId="24EBFB47" w14:textId="5D5CED88" w:rsidR="007E5436" w:rsidRPr="006067BD" w:rsidRDefault="00787A15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oświadczenie o nieotrzymaniu innej pomocy w stosunku do tych samych wydatków kwalifikowalnyc</w:t>
      </w:r>
      <w:r w:rsidR="00E538D8" w:rsidRPr="006067BD">
        <w:rPr>
          <w:rFonts w:ascii="Arial" w:hAnsi="Arial" w:cs="Arial"/>
          <w:color w:val="000000"/>
          <w:sz w:val="20"/>
          <w:szCs w:val="20"/>
        </w:rPr>
        <w:t>h</w:t>
      </w:r>
      <w:r w:rsidR="00165B37" w:rsidRPr="006067BD">
        <w:rPr>
          <w:rFonts w:ascii="Arial" w:hAnsi="Arial" w:cs="Arial"/>
          <w:color w:val="000000"/>
          <w:sz w:val="20"/>
          <w:szCs w:val="20"/>
        </w:rPr>
        <w:t xml:space="preserve"> -</w:t>
      </w:r>
      <w:r w:rsidR="00F4022E">
        <w:rPr>
          <w:rFonts w:ascii="Arial" w:hAnsi="Arial" w:cs="Arial"/>
          <w:color w:val="000000"/>
          <w:sz w:val="20"/>
          <w:szCs w:val="20"/>
        </w:rPr>
        <w:t xml:space="preserve"> Załącznik nr 8</w:t>
      </w:r>
      <w:r w:rsidR="000F171D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0C139F00" w14:textId="246BDD6F" w:rsidR="00165B37" w:rsidRPr="006067BD" w:rsidRDefault="00165B37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Oświadczenia Członków Grupy Inicjatywnej </w:t>
      </w:r>
      <w:r w:rsidR="00FF04CA" w:rsidRPr="006067BD">
        <w:rPr>
          <w:rFonts w:ascii="Arial" w:hAnsi="Arial" w:cs="Arial"/>
          <w:color w:val="000000"/>
          <w:sz w:val="20"/>
          <w:szCs w:val="20"/>
        </w:rPr>
        <w:t xml:space="preserve">lub Beneficjenta 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>P</w:t>
      </w:r>
      <w:r w:rsidR="00FF04CA" w:rsidRPr="006067BD">
        <w:rPr>
          <w:rFonts w:ascii="Arial" w:hAnsi="Arial" w:cs="Arial"/>
          <w:color w:val="000000"/>
          <w:sz w:val="20"/>
          <w:szCs w:val="20"/>
        </w:rPr>
        <w:t xml:space="preserve">omocy </w:t>
      </w:r>
      <w:r w:rsidRPr="006067BD">
        <w:rPr>
          <w:rFonts w:ascii="Arial" w:hAnsi="Arial" w:cs="Arial"/>
          <w:color w:val="000000"/>
          <w:sz w:val="20"/>
          <w:szCs w:val="20"/>
        </w:rPr>
        <w:t>o niekaralności za przestępst</w:t>
      </w:r>
      <w:r w:rsidR="00F4022E">
        <w:rPr>
          <w:rFonts w:ascii="Arial" w:hAnsi="Arial" w:cs="Arial"/>
          <w:color w:val="000000"/>
          <w:sz w:val="20"/>
          <w:szCs w:val="20"/>
        </w:rPr>
        <w:t>wa skarbowe – Załącznik nr 9.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C76C0F" w14:textId="7400F61E" w:rsidR="006C3F25" w:rsidRPr="006067BD" w:rsidRDefault="007E5436" w:rsidP="0071038E">
      <w:pPr>
        <w:numPr>
          <w:ilvl w:val="0"/>
          <w:numId w:val="62"/>
        </w:numPr>
        <w:autoSpaceDE w:val="0"/>
        <w:autoSpaceDN w:val="0"/>
        <w:adjustRightInd w:val="0"/>
        <w:spacing w:after="8" w:line="276" w:lineRule="auto"/>
        <w:ind w:left="1418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</w:t>
      </w:r>
      <w:r w:rsidR="006C3F25" w:rsidRPr="006067BD">
        <w:rPr>
          <w:rFonts w:ascii="Arial" w:hAnsi="Arial" w:cs="Arial"/>
          <w:color w:val="000000"/>
          <w:sz w:val="20"/>
          <w:szCs w:val="20"/>
        </w:rPr>
        <w:t xml:space="preserve">świadczenie o zapoznaniu się z przyjętymi kryteriami oceny </w:t>
      </w:r>
      <w:r w:rsidR="00F43670">
        <w:rPr>
          <w:rFonts w:ascii="Arial" w:hAnsi="Arial" w:cs="Arial"/>
          <w:color w:val="000000"/>
          <w:sz w:val="20"/>
          <w:szCs w:val="20"/>
        </w:rPr>
        <w:t>b</w:t>
      </w:r>
      <w:r w:rsidR="006C3F25" w:rsidRPr="006067BD">
        <w:rPr>
          <w:rFonts w:ascii="Arial" w:hAnsi="Arial" w:cs="Arial"/>
          <w:color w:val="000000"/>
          <w:sz w:val="20"/>
          <w:szCs w:val="20"/>
        </w:rPr>
        <w:t>iznesplanu</w:t>
      </w:r>
      <w:r w:rsidR="004C6DCD" w:rsidRPr="006067BD">
        <w:rPr>
          <w:rFonts w:ascii="Arial" w:hAnsi="Arial" w:cs="Arial"/>
          <w:color w:val="000000"/>
          <w:sz w:val="20"/>
          <w:szCs w:val="20"/>
        </w:rPr>
        <w:t xml:space="preserve">, którego wzór stanowi Załącznik nr </w:t>
      </w:r>
      <w:r w:rsidR="00F4022E">
        <w:rPr>
          <w:rFonts w:ascii="Arial" w:hAnsi="Arial" w:cs="Arial"/>
          <w:color w:val="000000"/>
          <w:sz w:val="20"/>
          <w:szCs w:val="20"/>
        </w:rPr>
        <w:t>10</w:t>
      </w:r>
      <w:r w:rsidR="004C6DCD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688969F7" w14:textId="77777777" w:rsidR="00B1091E" w:rsidRPr="006067BD" w:rsidRDefault="00B1091E" w:rsidP="00AC03DB">
      <w:pPr>
        <w:numPr>
          <w:ilvl w:val="0"/>
          <w:numId w:val="9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Wnioski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rozpatrywane będą przez Komisję Oceny Wniosków (KOW)</w:t>
      </w:r>
      <w:r w:rsidR="004C6DCD" w:rsidRPr="006067BD">
        <w:rPr>
          <w:rFonts w:ascii="Arial" w:hAnsi="Arial" w:cs="Arial"/>
          <w:color w:val="000000"/>
          <w:sz w:val="20"/>
          <w:szCs w:val="20"/>
        </w:rPr>
        <w:t>, powołaną przez Beneficjenta (Projektodawcę)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, w trybie przewidzianym w Regulaminie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5C04FCC" w14:textId="0DDB0C0C" w:rsidR="004C5790" w:rsidRPr="006067BD" w:rsidRDefault="00B1091E" w:rsidP="00AC03DB">
      <w:pPr>
        <w:numPr>
          <w:ilvl w:val="0"/>
          <w:numId w:val="9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Ogłoszenia o posiedzeniu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KOW</w:t>
      </w:r>
      <w:r w:rsidRPr="006067BD">
        <w:rPr>
          <w:rFonts w:ascii="Arial" w:hAnsi="Arial" w:cs="Arial"/>
          <w:color w:val="000000"/>
          <w:sz w:val="20"/>
          <w:szCs w:val="20"/>
        </w:rPr>
        <w:t>, zawierające informacje o miejscu, sposobie i terminie składania Wniosków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o 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będą każdorazowo zamieszczone na </w:t>
      </w:r>
      <w:r w:rsidR="0046770C" w:rsidRPr="006067BD">
        <w:rPr>
          <w:rFonts w:ascii="Arial" w:hAnsi="Arial" w:cs="Arial"/>
          <w:color w:val="000000"/>
          <w:sz w:val="20"/>
          <w:szCs w:val="20"/>
        </w:rPr>
        <w:t>s</w:t>
      </w:r>
      <w:r w:rsidR="004C6DCD" w:rsidRPr="006067BD">
        <w:rPr>
          <w:rFonts w:ascii="Arial" w:hAnsi="Arial" w:cs="Arial"/>
          <w:color w:val="000000"/>
          <w:sz w:val="20"/>
          <w:szCs w:val="20"/>
        </w:rPr>
        <w:t>tronie internetowej Projektu.</w:t>
      </w:r>
    </w:p>
    <w:p w14:paraId="7DC22E15" w14:textId="77777777" w:rsidR="005B0BF6" w:rsidRPr="006067BD" w:rsidRDefault="005B0BF6" w:rsidP="00AC03DB">
      <w:p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6EC7D4" w14:textId="7D91BBD4" w:rsidR="00B1091E" w:rsidRPr="006067BD" w:rsidRDefault="00B1091E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BB300F" w:rsidRPr="006067BD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3DF4CE95" w14:textId="5DF8083A" w:rsidR="00B1091E" w:rsidRPr="006067BD" w:rsidRDefault="004C5790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Wniosek o przyznanie Dotacji na założenie</w:t>
      </w:r>
      <w:r w:rsidR="00A940E5">
        <w:rPr>
          <w:rFonts w:ascii="Arial" w:hAnsi="Arial" w:cs="Arial"/>
          <w:b/>
          <w:bCs/>
          <w:sz w:val="20"/>
          <w:szCs w:val="20"/>
        </w:rPr>
        <w:t>/ przystąpienie/ zatrudnienie w</w:t>
      </w: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 spółdzielni socjalnej – warunki formalne</w:t>
      </w:r>
    </w:p>
    <w:p w14:paraId="73A5F74D" w14:textId="77777777" w:rsidR="00B1091E" w:rsidRPr="006067BD" w:rsidRDefault="00B1091E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0D489F" w14:textId="2D1ADAA2" w:rsidR="00B1091E" w:rsidRPr="006067BD" w:rsidRDefault="00B1091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Wnioski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wraz z 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wymaganymi załącznikami </w:t>
      </w:r>
      <w:r w:rsidRPr="006067BD">
        <w:rPr>
          <w:rFonts w:ascii="Arial" w:hAnsi="Arial" w:cs="Arial"/>
          <w:color w:val="000000"/>
          <w:sz w:val="20"/>
          <w:szCs w:val="20"/>
        </w:rPr>
        <w:t>należy przygotować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 i złożyć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w formie </w:t>
      </w:r>
      <w:r w:rsidR="00FF04CA" w:rsidRPr="006067BD">
        <w:rPr>
          <w:rFonts w:ascii="Arial" w:hAnsi="Arial" w:cs="Arial"/>
          <w:color w:val="000000"/>
          <w:sz w:val="20"/>
          <w:szCs w:val="20"/>
        </w:rPr>
        <w:t>drukowanej</w:t>
      </w:r>
      <w:r w:rsidRPr="006067BD">
        <w:rPr>
          <w:rFonts w:ascii="Arial" w:hAnsi="Arial" w:cs="Arial"/>
          <w:color w:val="000000"/>
          <w:sz w:val="20"/>
          <w:szCs w:val="20"/>
        </w:rPr>
        <w:t>, w dwóch egzemplarzach</w:t>
      </w:r>
      <w:r w:rsidR="006F63BF" w:rsidRPr="006067BD">
        <w:rPr>
          <w:rFonts w:ascii="Arial" w:hAnsi="Arial" w:cs="Arial"/>
          <w:color w:val="000000"/>
          <w:sz w:val="20"/>
          <w:szCs w:val="20"/>
        </w:rPr>
        <w:t>, (oryginał i kopia, lub 2 oryginały)</w:t>
      </w:r>
      <w:r w:rsidRPr="006067BD">
        <w:rPr>
          <w:rFonts w:ascii="Arial" w:hAnsi="Arial" w:cs="Arial"/>
          <w:color w:val="000000"/>
          <w:sz w:val="20"/>
          <w:szCs w:val="20"/>
        </w:rPr>
        <w:t>.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 Wszelkie a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dnotacje zamieszczone pismem odręcznym będą traktowane jako błąd formalny. </w:t>
      </w:r>
    </w:p>
    <w:p w14:paraId="35A7DB25" w14:textId="7B0B1FF6" w:rsidR="00290CCB" w:rsidRPr="006067BD" w:rsidRDefault="00B1091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Wnioski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można składać osobiście</w:t>
      </w:r>
      <w:r w:rsidR="00290CCB" w:rsidRPr="006067BD">
        <w:rPr>
          <w:rFonts w:ascii="Arial" w:hAnsi="Arial" w:cs="Arial"/>
          <w:color w:val="000000"/>
          <w:sz w:val="20"/>
          <w:szCs w:val="20"/>
        </w:rPr>
        <w:t xml:space="preserve"> w Biurze P</w:t>
      </w:r>
      <w:r w:rsidRPr="006067BD">
        <w:rPr>
          <w:rFonts w:ascii="Arial" w:hAnsi="Arial" w:cs="Arial"/>
          <w:color w:val="000000"/>
          <w:sz w:val="20"/>
          <w:szCs w:val="20"/>
        </w:rPr>
        <w:t>rojektu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 lub mogą zostać przesłane pocztą tradycyjną lub kurierem.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W przypadku 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 xml:space="preserve">nadesłania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Wniosku o 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pocztą tradycyjną lub kurierem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>,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o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 xml:space="preserve"> jego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zakwalifikowaniu do oceny</w:t>
      </w:r>
      <w:r w:rsidR="004C5790" w:rsidRPr="006067BD">
        <w:rPr>
          <w:rFonts w:ascii="Arial" w:hAnsi="Arial" w:cs="Arial"/>
          <w:color w:val="000000"/>
          <w:sz w:val="20"/>
          <w:szCs w:val="20"/>
        </w:rPr>
        <w:t>, jako złożonego w terminie,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decyduje data </w:t>
      </w:r>
      <w:r w:rsidR="005E360D" w:rsidRPr="006067BD">
        <w:rPr>
          <w:rFonts w:ascii="Arial" w:hAnsi="Arial" w:cs="Arial"/>
          <w:color w:val="000000"/>
          <w:sz w:val="20"/>
          <w:szCs w:val="20"/>
        </w:rPr>
        <w:t>wpływu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38EFD0D" w14:textId="1FE3258C" w:rsidR="00290CCB" w:rsidRPr="006067BD" w:rsidRDefault="00290CCB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Wniosek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wraz z załącznikami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 (z wyjątkiem dokumentów urzędowych i podpisanych przez inne podmioty) powin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>ien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 być podpisan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>y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 przez wszystkich 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c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złonków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G</w:t>
      </w:r>
      <w:r w:rsidR="00937D5D" w:rsidRPr="006067BD">
        <w:rPr>
          <w:rFonts w:ascii="Arial" w:hAnsi="Arial" w:cs="Arial"/>
          <w:color w:val="000000"/>
          <w:sz w:val="20"/>
          <w:szCs w:val="20"/>
        </w:rPr>
        <w:t>rupy I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>nicjatywnej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 xml:space="preserve"> lub członków założycieli Beneficjenta Pomocy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>Jeśli dokument jest wielostronicowy musi on zostać podpisany na ostatniej stronie przez wszystkich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 xml:space="preserve"> członków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, a pozostałe strony powinny być parafowane przez minimum jednego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c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 xml:space="preserve">złonka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G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rupy I</w:t>
      </w:r>
      <w:r w:rsidR="00B1091E" w:rsidRPr="006067BD">
        <w:rPr>
          <w:rFonts w:ascii="Arial" w:hAnsi="Arial" w:cs="Arial"/>
          <w:color w:val="000000"/>
          <w:sz w:val="20"/>
          <w:szCs w:val="20"/>
        </w:rPr>
        <w:t>nicjatywnej</w:t>
      </w:r>
      <w:r w:rsidR="001813CF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1F8E90B3" w14:textId="77777777" w:rsidR="00290CCB" w:rsidRPr="006067BD" w:rsidRDefault="00B1091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Wniosek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wraz z załącznikami </w:t>
      </w:r>
      <w:r w:rsidRPr="006067BD">
        <w:rPr>
          <w:rFonts w:ascii="Arial" w:hAnsi="Arial" w:cs="Arial"/>
          <w:color w:val="000000"/>
          <w:sz w:val="20"/>
          <w:szCs w:val="20"/>
        </w:rPr>
        <w:t>powin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ien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mieć ponumerowane strony (każdy dokument powinien mieć odrębną numerację). </w:t>
      </w:r>
    </w:p>
    <w:p w14:paraId="3B51E69D" w14:textId="68242541" w:rsidR="004C6DCD" w:rsidRPr="006067BD" w:rsidRDefault="00B1091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Wszelkie kopie dokumentów załączonych do Wniosku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 xml:space="preserve">Dotację </w:t>
      </w:r>
      <w:r w:rsidRPr="006067BD">
        <w:rPr>
          <w:rFonts w:ascii="Arial" w:hAnsi="Arial" w:cs="Arial"/>
          <w:color w:val="000000"/>
          <w:sz w:val="20"/>
          <w:szCs w:val="20"/>
        </w:rPr>
        <w:t>powinny być potwierdzone za zgodność z oryginałem przez min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imum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jednego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c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złonka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G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rupy I</w:t>
      </w:r>
      <w:r w:rsidRPr="006067BD">
        <w:rPr>
          <w:rFonts w:ascii="Arial" w:hAnsi="Arial" w:cs="Arial"/>
          <w:color w:val="000000"/>
          <w:sz w:val="20"/>
          <w:szCs w:val="20"/>
        </w:rPr>
        <w:t>nicjatywnej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 xml:space="preserve"> lub członka założyciela Beneficjenta Pomocy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</w:t>
      </w:r>
      <w:r w:rsidR="00290CCB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>oprzez opatrzenie każdej strony kopii dokumentu klauzulą „za zgodność z oryginałem”, aktualną datą oraz własnoręcznym podpisem. W przypadku, gdy kopia dokumentu jest wielostronicowa istnieje możliwość umieszczenia klauzuli „za zgodność z oryginałem od strony … do strony …” na pierwszej stronie dokumentu wraz z aktualną datą oraz czytelnym podpisem min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imum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jednego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c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złonka 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G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rupy I</w:t>
      </w:r>
      <w:r w:rsidRPr="006067BD">
        <w:rPr>
          <w:rFonts w:ascii="Arial" w:hAnsi="Arial" w:cs="Arial"/>
          <w:color w:val="000000"/>
          <w:sz w:val="20"/>
          <w:szCs w:val="20"/>
        </w:rPr>
        <w:t>nicjatywnej</w:t>
      </w:r>
      <w:r w:rsidR="00EF45C8" w:rsidRPr="006067BD">
        <w:rPr>
          <w:rFonts w:ascii="Arial" w:hAnsi="Arial" w:cs="Arial"/>
          <w:color w:val="000000"/>
          <w:sz w:val="20"/>
          <w:szCs w:val="20"/>
        </w:rPr>
        <w:t xml:space="preserve"> lub członka założyciela Beneficjenta Pomocy</w:t>
      </w:r>
      <w:r w:rsidR="00290CCB"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08E8BB" w14:textId="77777777" w:rsidR="00BB05B7" w:rsidRPr="006067BD" w:rsidRDefault="00290CCB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Wnios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ek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>, wraz z załącznikami będą podlegały ocenie formalnej i merytorycznej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, na zasadach określonych w Regulaminie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0D523A8" w14:textId="77777777" w:rsidR="00BB05B7" w:rsidRPr="006067BD" w:rsidRDefault="00290CCB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Zakres oceny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 xml:space="preserve"> formalnej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jest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regulowany zapisami umieszczonymi w Karcie Oceny Formalnej</w:t>
      </w:r>
      <w:r w:rsidR="00BB05B7"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0BC58FB8" w14:textId="77777777" w:rsidR="00B307AE" w:rsidRPr="006067BD" w:rsidRDefault="00BB05B7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Zakres oceny merytorycznej będzie regulowany zapisami umieszczonymi w </w:t>
      </w:r>
      <w:r w:rsidR="00290CCB" w:rsidRPr="006067BD">
        <w:rPr>
          <w:rFonts w:ascii="Arial" w:hAnsi="Arial" w:cs="Arial"/>
          <w:color w:val="000000"/>
          <w:sz w:val="20"/>
          <w:szCs w:val="20"/>
        </w:rPr>
        <w:t>Karcie Oceny Merytorycznej</w:t>
      </w:r>
      <w:r w:rsidRPr="006067BD">
        <w:rPr>
          <w:rFonts w:ascii="Arial" w:hAnsi="Arial" w:cs="Arial"/>
          <w:color w:val="000000"/>
          <w:sz w:val="20"/>
          <w:szCs w:val="20"/>
        </w:rPr>
        <w:t>.</w:t>
      </w:r>
    </w:p>
    <w:p w14:paraId="3527355A" w14:textId="77777777" w:rsidR="00B307AE" w:rsidRPr="006067BD" w:rsidRDefault="00CD5423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lastRenderedPageBreak/>
        <w:t>KOW</w:t>
      </w:r>
      <w:r w:rsidR="00B307AE" w:rsidRPr="006067BD">
        <w:rPr>
          <w:rFonts w:ascii="Arial" w:hAnsi="Arial" w:cs="Arial"/>
          <w:color w:val="000000"/>
          <w:sz w:val="20"/>
          <w:szCs w:val="20"/>
        </w:rPr>
        <w:t xml:space="preserve"> dokonuje oceny merytorycznej Wniosku o </w:t>
      </w:r>
      <w:r w:rsidRPr="006067BD">
        <w:rPr>
          <w:rFonts w:ascii="Arial" w:hAnsi="Arial" w:cs="Arial"/>
          <w:color w:val="000000"/>
          <w:sz w:val="20"/>
          <w:szCs w:val="20"/>
        </w:rPr>
        <w:t>Dotację</w:t>
      </w:r>
      <w:r w:rsidR="00B307AE" w:rsidRPr="006067BD">
        <w:rPr>
          <w:rFonts w:ascii="Arial" w:hAnsi="Arial" w:cs="Arial"/>
          <w:color w:val="000000"/>
          <w:sz w:val="20"/>
          <w:szCs w:val="20"/>
        </w:rPr>
        <w:t xml:space="preserve">, pod warunkiem jego uprzedniej pozytywnej oceny formalnej. </w:t>
      </w:r>
    </w:p>
    <w:p w14:paraId="3C3682D1" w14:textId="77777777" w:rsidR="00B307AE" w:rsidRPr="006067BD" w:rsidRDefault="00B307A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Wnioski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oraz wszelkie inne dokumenty złożone przed terminem rozpoczęcia naboru wniosków lub po terminie zakończenia naboru nie będą podlegać rozpatrzeniu.</w:t>
      </w:r>
    </w:p>
    <w:p w14:paraId="0BBB4DA3" w14:textId="0A6B0014" w:rsidR="00B307AE" w:rsidRPr="006067BD" w:rsidRDefault="00B307AE" w:rsidP="00AC03DB">
      <w:pPr>
        <w:numPr>
          <w:ilvl w:val="0"/>
          <w:numId w:val="10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 przypadku złożenia</w:t>
      </w:r>
      <w:r w:rsidR="00F042D1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Wniosków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przez wszy</w:t>
      </w:r>
      <w:r w:rsidR="00CD5423" w:rsidRPr="006067BD">
        <w:rPr>
          <w:rFonts w:ascii="Arial" w:hAnsi="Arial" w:cs="Arial"/>
          <w:sz w:val="20"/>
          <w:szCs w:val="20"/>
        </w:rPr>
        <w:t>stkie Grupy I</w:t>
      </w:r>
      <w:r w:rsidRPr="006067BD">
        <w:rPr>
          <w:rFonts w:ascii="Arial" w:hAnsi="Arial" w:cs="Arial"/>
          <w:sz w:val="20"/>
          <w:szCs w:val="20"/>
        </w:rPr>
        <w:t>nicjatywne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przed terminem planowanego zakończenia naboru, Beneficjent (Projektodawca) po zwer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yfikowaniu czy wszystkie Grupy I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nicjatywne złożyły Wnioski o </w:t>
      </w:r>
      <w:r w:rsidR="00CD5423" w:rsidRPr="006067BD">
        <w:rPr>
          <w:rFonts w:ascii="Arial" w:hAnsi="Arial" w:cs="Arial"/>
          <w:color w:val="000000"/>
          <w:sz w:val="20"/>
          <w:szCs w:val="20"/>
        </w:rPr>
        <w:t>Dotację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, zastrzega sobie prawo do wcześniejszego zamknięcia naboru wniosków. </w:t>
      </w:r>
    </w:p>
    <w:p w14:paraId="430A5383" w14:textId="77777777" w:rsidR="00554FCF" w:rsidRPr="006067BD" w:rsidRDefault="00554FCF" w:rsidP="00AC03DB">
      <w:pPr>
        <w:pStyle w:val="Default"/>
        <w:spacing w:after="22" w:line="276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7E32B1F0" w14:textId="04D0DC3F" w:rsidR="00554FCF" w:rsidRPr="006067BD" w:rsidRDefault="00554FCF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</w:t>
      </w:r>
      <w:r w:rsidR="00A56C0E" w:rsidRPr="006067BD">
        <w:rPr>
          <w:rFonts w:ascii="Arial" w:hAnsi="Arial" w:cs="Arial"/>
          <w:b/>
          <w:bCs/>
          <w:sz w:val="20"/>
          <w:szCs w:val="20"/>
        </w:rPr>
        <w:t>8</w:t>
      </w:r>
    </w:p>
    <w:p w14:paraId="79E12CDC" w14:textId="77777777" w:rsidR="00554FCF" w:rsidRPr="006067BD" w:rsidRDefault="00554FCF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Komisja Oceny Wniosków</w:t>
      </w:r>
      <w:r w:rsidR="001A60FA" w:rsidRPr="006067BD">
        <w:rPr>
          <w:rFonts w:ascii="Arial" w:hAnsi="Arial" w:cs="Arial"/>
          <w:b/>
          <w:bCs/>
          <w:sz w:val="20"/>
          <w:szCs w:val="20"/>
        </w:rPr>
        <w:t xml:space="preserve"> (KOW) – postanowienia ogólne</w:t>
      </w:r>
    </w:p>
    <w:p w14:paraId="4E82EAAF" w14:textId="77777777" w:rsidR="00554FCF" w:rsidRPr="006067BD" w:rsidRDefault="00554FCF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7211AC" w14:textId="184D788A" w:rsidR="00554FCF" w:rsidRPr="006067BD" w:rsidRDefault="00554FCF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Beneficjent powołuje Komisję Oceny Wniosków</w:t>
      </w:r>
      <w:r w:rsidR="001A60FA" w:rsidRPr="006067BD">
        <w:rPr>
          <w:rFonts w:ascii="Arial" w:hAnsi="Arial" w:cs="Arial"/>
          <w:sz w:val="20"/>
          <w:szCs w:val="20"/>
        </w:rPr>
        <w:t xml:space="preserve"> (KOW)</w:t>
      </w:r>
      <w:r w:rsidRPr="006067BD">
        <w:rPr>
          <w:rFonts w:ascii="Arial" w:hAnsi="Arial" w:cs="Arial"/>
          <w:sz w:val="20"/>
          <w:szCs w:val="20"/>
        </w:rPr>
        <w:t xml:space="preserve"> odpowiedzialną za ocenę merytoryczną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CD5423" w:rsidRPr="006067BD">
        <w:rPr>
          <w:rFonts w:ascii="Arial" w:hAnsi="Arial" w:cs="Arial"/>
          <w:iCs/>
          <w:sz w:val="20"/>
          <w:szCs w:val="20"/>
        </w:rPr>
        <w:t>Dotację złożonych przez Beneficjentów P</w:t>
      </w:r>
      <w:r w:rsidRPr="006067BD">
        <w:rPr>
          <w:rFonts w:ascii="Arial" w:hAnsi="Arial" w:cs="Arial"/>
          <w:iCs/>
          <w:sz w:val="20"/>
          <w:szCs w:val="20"/>
        </w:rPr>
        <w:t>omocy</w:t>
      </w:r>
      <w:r w:rsidRPr="006067BD">
        <w:rPr>
          <w:rFonts w:ascii="Arial" w:hAnsi="Arial" w:cs="Arial"/>
          <w:sz w:val="20"/>
          <w:szCs w:val="20"/>
        </w:rPr>
        <w:t xml:space="preserve">, </w:t>
      </w:r>
      <w:r w:rsidR="009503C9">
        <w:rPr>
          <w:rFonts w:ascii="Arial" w:hAnsi="Arial" w:cs="Arial"/>
          <w:sz w:val="20"/>
          <w:szCs w:val="20"/>
        </w:rPr>
        <w:t>składającą się</w:t>
      </w:r>
      <w:r w:rsidR="009503C9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z niezależnych specjalistów. </w:t>
      </w:r>
    </w:p>
    <w:p w14:paraId="261C9BA6" w14:textId="4CBCD49E" w:rsidR="001A60FA" w:rsidRPr="006067BD" w:rsidRDefault="001A60F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color w:val="auto"/>
          <w:sz w:val="20"/>
          <w:szCs w:val="20"/>
        </w:rPr>
        <w:t>KOW składa się z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14632C" w:rsidRPr="006067BD">
        <w:rPr>
          <w:rFonts w:ascii="Arial" w:hAnsi="Arial" w:cs="Arial"/>
          <w:sz w:val="20"/>
          <w:szCs w:val="20"/>
        </w:rPr>
        <w:t>3</w:t>
      </w:r>
      <w:r w:rsidR="00E354B1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osób</w:t>
      </w:r>
      <w:r w:rsidR="009503C9">
        <w:rPr>
          <w:rFonts w:ascii="Arial" w:hAnsi="Arial" w:cs="Arial"/>
          <w:sz w:val="20"/>
          <w:szCs w:val="20"/>
        </w:rPr>
        <w:t>,</w:t>
      </w:r>
      <w:r w:rsidRPr="006067BD">
        <w:rPr>
          <w:rFonts w:ascii="Arial" w:hAnsi="Arial" w:cs="Arial"/>
          <w:sz w:val="20"/>
          <w:szCs w:val="20"/>
        </w:rPr>
        <w:t xml:space="preserve"> tj. Przewodniczącego</w:t>
      </w:r>
      <w:r w:rsidR="009503C9">
        <w:rPr>
          <w:rFonts w:ascii="Arial" w:hAnsi="Arial" w:cs="Arial"/>
          <w:sz w:val="20"/>
          <w:szCs w:val="20"/>
        </w:rPr>
        <w:t>/j</w:t>
      </w:r>
      <w:r w:rsidRPr="006067BD">
        <w:rPr>
          <w:rFonts w:ascii="Arial" w:hAnsi="Arial" w:cs="Arial"/>
          <w:sz w:val="20"/>
          <w:szCs w:val="20"/>
        </w:rPr>
        <w:t xml:space="preserve"> Komisji, </w:t>
      </w:r>
      <w:r w:rsidR="0014632C" w:rsidRPr="006067BD">
        <w:rPr>
          <w:rFonts w:ascii="Arial" w:hAnsi="Arial" w:cs="Arial"/>
          <w:sz w:val="20"/>
          <w:szCs w:val="20"/>
        </w:rPr>
        <w:t>2</w:t>
      </w:r>
      <w:r w:rsidRPr="006067BD">
        <w:rPr>
          <w:rFonts w:ascii="Arial" w:hAnsi="Arial" w:cs="Arial"/>
          <w:sz w:val="20"/>
          <w:szCs w:val="20"/>
        </w:rPr>
        <w:t xml:space="preserve"> członków</w:t>
      </w:r>
      <w:r w:rsidR="009503C9">
        <w:rPr>
          <w:rFonts w:ascii="Arial" w:hAnsi="Arial" w:cs="Arial"/>
          <w:sz w:val="20"/>
          <w:szCs w:val="20"/>
        </w:rPr>
        <w:t>/członkiń</w:t>
      </w:r>
      <w:r w:rsidRPr="006067BD">
        <w:rPr>
          <w:rFonts w:ascii="Arial" w:hAnsi="Arial" w:cs="Arial"/>
          <w:sz w:val="20"/>
          <w:szCs w:val="20"/>
        </w:rPr>
        <w:t>.</w:t>
      </w:r>
    </w:p>
    <w:p w14:paraId="328BF092" w14:textId="77777777" w:rsidR="001A60FA" w:rsidRPr="006067BD" w:rsidRDefault="001A60F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W skład KOW mogą być powołane osoby będące pracownikami Beneficjenta (Projektodawcy) lub inne osoby wskazane przez Beneficjenta (Projektodawcę).</w:t>
      </w:r>
    </w:p>
    <w:p w14:paraId="3D98CC88" w14:textId="77777777" w:rsidR="001A60FA" w:rsidRPr="006067BD" w:rsidRDefault="00154D5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Osoby powołane do pracy w KOW powinny posiadać kwalifikacje umożliwiające właściw</w:t>
      </w:r>
      <w:r w:rsidR="00CD5423" w:rsidRPr="006067BD">
        <w:rPr>
          <w:rFonts w:ascii="Arial" w:hAnsi="Arial" w:cs="Arial"/>
          <w:sz w:val="20"/>
          <w:szCs w:val="20"/>
        </w:rPr>
        <w:t>ą ocenę Wniosków o Dotację</w:t>
      </w:r>
      <w:r w:rsidRPr="006067BD">
        <w:rPr>
          <w:rFonts w:ascii="Arial" w:hAnsi="Arial" w:cs="Arial"/>
          <w:sz w:val="20"/>
          <w:szCs w:val="20"/>
        </w:rPr>
        <w:t>. Kwalifikacje osób powołanych do prac muszą być odpowiednio udokumentowane.</w:t>
      </w:r>
    </w:p>
    <w:p w14:paraId="29EB5FCA" w14:textId="77777777" w:rsidR="00154D5A" w:rsidRPr="006067BD" w:rsidRDefault="00154D5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Osoby powołane do pracy w KOW mogą otrzymywać wynagrodzenie, z zastrzeżeniem ust. 6. Wynagrodzenie, o którym mowa w zdaniu poprzedzającym jest wydatkiem kwalifikowanym.</w:t>
      </w:r>
    </w:p>
    <w:p w14:paraId="45C68ED1" w14:textId="16CC9C03" w:rsidR="00154D5A" w:rsidRPr="006067BD" w:rsidRDefault="00154D5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Pracownicy Beneficjenta (Projektodawcy) biorący udział w realizacji Projektu i otrzymujący już z tego tytułu wynagrodzenie, nie powinni otrzymywać dodatkowych środków w związku z udziałem w pracach KOW (podwójne wynagrodzenie), chyba że zadania związane z pracą w KOW, nie są wykonywane w czasie, który zgodnie z odpowiednimi umowami, powinien być poświęcony na pracę przy realizacji Projektu i </w:t>
      </w:r>
      <w:r w:rsidR="00D129C0">
        <w:rPr>
          <w:rFonts w:ascii="Arial" w:hAnsi="Arial" w:cs="Arial"/>
          <w:sz w:val="20"/>
          <w:szCs w:val="20"/>
        </w:rPr>
        <w:t>nie mają w zakresach obowiązków udziału</w:t>
      </w:r>
      <w:r w:rsidRPr="006067BD">
        <w:rPr>
          <w:rFonts w:ascii="Arial" w:hAnsi="Arial" w:cs="Arial"/>
          <w:sz w:val="20"/>
          <w:szCs w:val="20"/>
        </w:rPr>
        <w:t xml:space="preserve"> w</w:t>
      </w:r>
      <w:r w:rsidR="00D129C0">
        <w:rPr>
          <w:rFonts w:ascii="Arial" w:hAnsi="Arial" w:cs="Arial"/>
          <w:sz w:val="20"/>
          <w:szCs w:val="20"/>
        </w:rPr>
        <w:t xml:space="preserve"> pracach</w:t>
      </w:r>
      <w:r w:rsidRPr="006067BD">
        <w:rPr>
          <w:rFonts w:ascii="Arial" w:hAnsi="Arial" w:cs="Arial"/>
          <w:sz w:val="20"/>
          <w:szCs w:val="20"/>
        </w:rPr>
        <w:t xml:space="preserve"> Komisji.</w:t>
      </w:r>
    </w:p>
    <w:p w14:paraId="6D61B7DF" w14:textId="4D75AE2F" w:rsidR="00154D5A" w:rsidRPr="006067BD" w:rsidRDefault="00154D5A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W każdym posiedzeniu KOW może uczestniczyć również przedstawiciel</w:t>
      </w:r>
      <w:r w:rsidR="00C50738">
        <w:rPr>
          <w:rFonts w:ascii="Arial" w:hAnsi="Arial" w:cs="Arial"/>
          <w:sz w:val="20"/>
          <w:szCs w:val="20"/>
        </w:rPr>
        <w:t>/ka</w:t>
      </w:r>
      <w:r w:rsidRPr="006067BD">
        <w:rPr>
          <w:rFonts w:ascii="Arial" w:hAnsi="Arial" w:cs="Arial"/>
          <w:sz w:val="20"/>
          <w:szCs w:val="20"/>
        </w:rPr>
        <w:t xml:space="preserve"> Instytucji Pośredniczącej</w:t>
      </w:r>
      <w:r w:rsidR="00B617B5" w:rsidRPr="006067BD">
        <w:rPr>
          <w:rFonts w:ascii="Arial" w:hAnsi="Arial" w:cs="Arial"/>
          <w:sz w:val="20"/>
          <w:szCs w:val="20"/>
        </w:rPr>
        <w:t>, w celu zapewnienia obiektywnej i rzetelnej procedury oceny wniosków. Występuje on w roli obserwatora z prawem reagowania i ewentualnej interwencji w przypadku stwierdzenia naruszenia procedur oceny Wniosku o przyznanie Dotacji na założenie spółdzielni socjalnej.</w:t>
      </w:r>
    </w:p>
    <w:p w14:paraId="58D7DEF2" w14:textId="77777777" w:rsidR="00B617B5" w:rsidRPr="006067BD" w:rsidRDefault="00B617B5" w:rsidP="00AC03DB">
      <w:pPr>
        <w:pStyle w:val="Default"/>
        <w:numPr>
          <w:ilvl w:val="0"/>
          <w:numId w:val="13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KOW pracuje zgodnie z harmonogramem opracowanym przez Beneficjenta (Projektodawcę) i przekazanym do wiadomości Instytucji Pośredniczącej.</w:t>
      </w:r>
    </w:p>
    <w:p w14:paraId="6C90CA58" w14:textId="77777777" w:rsidR="00B617B5" w:rsidRPr="006067BD" w:rsidRDefault="00B617B5" w:rsidP="00AC03DB">
      <w:pPr>
        <w:pStyle w:val="Default"/>
        <w:spacing w:after="27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9AF8968" w14:textId="5B9E1DD9" w:rsidR="00B617B5" w:rsidRPr="006067BD" w:rsidRDefault="00B617B5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§</w:t>
      </w:r>
      <w:r w:rsidR="00A56C0E" w:rsidRPr="006067BD">
        <w:rPr>
          <w:rFonts w:ascii="Arial" w:hAnsi="Arial" w:cs="Arial"/>
          <w:b/>
          <w:sz w:val="20"/>
          <w:szCs w:val="20"/>
        </w:rPr>
        <w:t>9</w:t>
      </w:r>
    </w:p>
    <w:p w14:paraId="2E3722F0" w14:textId="77777777" w:rsidR="00B617B5" w:rsidRPr="006067BD" w:rsidRDefault="00B617B5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Przewodniczący Komisji Oceny Wniosków</w:t>
      </w:r>
    </w:p>
    <w:p w14:paraId="144427F5" w14:textId="77777777" w:rsidR="00B617B5" w:rsidRPr="006067BD" w:rsidRDefault="00B617B5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5BDA285" w14:textId="50B5AC68" w:rsidR="00B617B5" w:rsidRPr="006067BD" w:rsidRDefault="00B617B5" w:rsidP="00AC03DB">
      <w:pPr>
        <w:pStyle w:val="Default"/>
        <w:numPr>
          <w:ilvl w:val="0"/>
          <w:numId w:val="43"/>
        </w:numPr>
        <w:spacing w:after="27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Przewodniczącym</w:t>
      </w:r>
      <w:r w:rsidR="009503C9">
        <w:rPr>
          <w:rFonts w:ascii="Arial" w:hAnsi="Arial" w:cs="Arial"/>
          <w:sz w:val="20"/>
          <w:szCs w:val="20"/>
        </w:rPr>
        <w:t>/ą</w:t>
      </w:r>
      <w:r w:rsidRPr="006067BD">
        <w:rPr>
          <w:rFonts w:ascii="Arial" w:hAnsi="Arial" w:cs="Arial"/>
          <w:sz w:val="20"/>
          <w:szCs w:val="20"/>
        </w:rPr>
        <w:t xml:space="preserve"> KOW jest osoba uprawniona do reprezentowania Beneficjenta (Projektodawcy), bądź inna osoba przez niego wyznaczona.</w:t>
      </w:r>
    </w:p>
    <w:p w14:paraId="27108ADB" w14:textId="0FEB4F0A" w:rsidR="00B617B5" w:rsidRPr="006067BD" w:rsidRDefault="00B617B5" w:rsidP="00AC03DB">
      <w:pPr>
        <w:pStyle w:val="Default"/>
        <w:numPr>
          <w:ilvl w:val="0"/>
          <w:numId w:val="43"/>
        </w:numPr>
        <w:spacing w:after="27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Przewodniczący</w:t>
      </w:r>
      <w:r w:rsidR="009503C9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KOW może wyznaczyć spośród członków</w:t>
      </w:r>
      <w:r w:rsidR="009503C9">
        <w:rPr>
          <w:rFonts w:ascii="Arial" w:hAnsi="Arial" w:cs="Arial"/>
          <w:sz w:val="20"/>
          <w:szCs w:val="20"/>
        </w:rPr>
        <w:t>/członkiń</w:t>
      </w:r>
      <w:r w:rsidRPr="006067BD">
        <w:rPr>
          <w:rFonts w:ascii="Arial" w:hAnsi="Arial" w:cs="Arial"/>
          <w:sz w:val="20"/>
          <w:szCs w:val="20"/>
        </w:rPr>
        <w:t xml:space="preserve"> KOW swojego</w:t>
      </w:r>
      <w:r w:rsidR="009503C9">
        <w:rPr>
          <w:rFonts w:ascii="Arial" w:hAnsi="Arial" w:cs="Arial"/>
          <w:sz w:val="20"/>
          <w:szCs w:val="20"/>
        </w:rPr>
        <w:t>/ą</w:t>
      </w:r>
      <w:r w:rsidRPr="006067BD">
        <w:rPr>
          <w:rFonts w:ascii="Arial" w:hAnsi="Arial" w:cs="Arial"/>
          <w:sz w:val="20"/>
          <w:szCs w:val="20"/>
        </w:rPr>
        <w:t xml:space="preserve"> Zastępcę</w:t>
      </w:r>
      <w:r w:rsidR="009503C9">
        <w:rPr>
          <w:rFonts w:ascii="Arial" w:hAnsi="Arial" w:cs="Arial"/>
          <w:sz w:val="20"/>
          <w:szCs w:val="20"/>
        </w:rPr>
        <w:t>/czynię</w:t>
      </w:r>
      <w:r w:rsidRPr="006067BD">
        <w:rPr>
          <w:rFonts w:ascii="Arial" w:hAnsi="Arial" w:cs="Arial"/>
          <w:sz w:val="20"/>
          <w:szCs w:val="20"/>
        </w:rPr>
        <w:t>. Wyznaczenie Zastępcy</w:t>
      </w:r>
      <w:r w:rsidR="009503C9">
        <w:rPr>
          <w:rFonts w:ascii="Arial" w:hAnsi="Arial" w:cs="Arial"/>
          <w:sz w:val="20"/>
          <w:szCs w:val="20"/>
        </w:rPr>
        <w:t>/czyni</w:t>
      </w:r>
      <w:r w:rsidRPr="006067BD">
        <w:rPr>
          <w:rFonts w:ascii="Arial" w:hAnsi="Arial" w:cs="Arial"/>
          <w:sz w:val="20"/>
          <w:szCs w:val="20"/>
        </w:rPr>
        <w:t xml:space="preserve"> następuje w formie pisemnego upoważnienia.</w:t>
      </w:r>
    </w:p>
    <w:p w14:paraId="6DA1EA00" w14:textId="77777777" w:rsidR="00FB1E59" w:rsidRDefault="00B617B5" w:rsidP="00FB1E59">
      <w:pPr>
        <w:pStyle w:val="Default"/>
        <w:numPr>
          <w:ilvl w:val="0"/>
          <w:numId w:val="43"/>
        </w:numPr>
        <w:spacing w:after="27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lastRenderedPageBreak/>
        <w:t>Przewodniczący</w:t>
      </w:r>
      <w:r w:rsidR="009503C9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KOW</w:t>
      </w:r>
      <w:r w:rsidR="009503C9">
        <w:rPr>
          <w:rFonts w:ascii="Arial" w:hAnsi="Arial" w:cs="Arial"/>
          <w:sz w:val="20"/>
          <w:szCs w:val="20"/>
        </w:rPr>
        <w:t xml:space="preserve"> lub </w:t>
      </w:r>
      <w:r w:rsidRPr="006067BD">
        <w:rPr>
          <w:rFonts w:ascii="Arial" w:hAnsi="Arial" w:cs="Arial"/>
          <w:sz w:val="20"/>
          <w:szCs w:val="20"/>
        </w:rPr>
        <w:t>Zastępca</w:t>
      </w:r>
      <w:r w:rsidR="009503C9">
        <w:rPr>
          <w:rFonts w:ascii="Arial" w:hAnsi="Arial" w:cs="Arial"/>
          <w:sz w:val="20"/>
          <w:szCs w:val="20"/>
        </w:rPr>
        <w:t>/czyni</w:t>
      </w:r>
      <w:r w:rsidRPr="006067BD">
        <w:rPr>
          <w:rFonts w:ascii="Arial" w:hAnsi="Arial" w:cs="Arial"/>
          <w:sz w:val="20"/>
          <w:szCs w:val="20"/>
        </w:rPr>
        <w:t xml:space="preserve"> Przewodniczącego</w:t>
      </w:r>
      <w:r w:rsidR="009503C9">
        <w:rPr>
          <w:rFonts w:ascii="Arial" w:hAnsi="Arial" w:cs="Arial"/>
          <w:sz w:val="20"/>
          <w:szCs w:val="20"/>
        </w:rPr>
        <w:t>/ej</w:t>
      </w:r>
      <w:r w:rsidRPr="006067BD">
        <w:rPr>
          <w:rFonts w:ascii="Arial" w:hAnsi="Arial" w:cs="Arial"/>
          <w:sz w:val="20"/>
          <w:szCs w:val="20"/>
        </w:rPr>
        <w:t xml:space="preserve"> KOW jest odpowiedzialny</w:t>
      </w:r>
      <w:r w:rsidR="009503C9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za zapewnienie bezstronności i przejrzystości prac KOW.</w:t>
      </w:r>
    </w:p>
    <w:p w14:paraId="7209A1E2" w14:textId="4328E8D0" w:rsidR="00FB1E59" w:rsidRPr="00FB1E59" w:rsidRDefault="00FB1E59" w:rsidP="00FB1E59">
      <w:pPr>
        <w:pStyle w:val="Default"/>
        <w:numPr>
          <w:ilvl w:val="0"/>
          <w:numId w:val="43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1E59">
        <w:rPr>
          <w:rFonts w:ascii="Arial" w:hAnsi="Arial" w:cs="Arial"/>
          <w:sz w:val="20"/>
          <w:szCs w:val="20"/>
        </w:rPr>
        <w:t>Przewodniczący/a KOW lub Zastępca/czyni Przewodniczącego/ej KOW jest odpowiedzialny/a za</w:t>
      </w:r>
      <w:r>
        <w:rPr>
          <w:rFonts w:ascii="Arial" w:hAnsi="Arial" w:cs="Arial"/>
          <w:sz w:val="20"/>
          <w:szCs w:val="20"/>
        </w:rPr>
        <w:t xml:space="preserve"> przygotowanie protokołu z posiedzenia KOW.</w:t>
      </w:r>
    </w:p>
    <w:p w14:paraId="15E8C249" w14:textId="77777777" w:rsidR="00B617B5" w:rsidRPr="006067BD" w:rsidRDefault="00B617B5" w:rsidP="00AC03DB">
      <w:pPr>
        <w:pStyle w:val="Default"/>
        <w:spacing w:after="27" w:line="276" w:lineRule="auto"/>
        <w:ind w:left="349"/>
        <w:jc w:val="both"/>
        <w:rPr>
          <w:rFonts w:ascii="Arial" w:hAnsi="Arial" w:cs="Arial"/>
          <w:sz w:val="20"/>
          <w:szCs w:val="20"/>
        </w:rPr>
      </w:pPr>
    </w:p>
    <w:p w14:paraId="1D723753" w14:textId="5BEBFA2D" w:rsidR="00B617B5" w:rsidRPr="006067BD" w:rsidRDefault="00B617B5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§1</w:t>
      </w:r>
      <w:r w:rsidR="00A56C0E" w:rsidRPr="006067BD">
        <w:rPr>
          <w:rFonts w:ascii="Arial" w:hAnsi="Arial" w:cs="Arial"/>
          <w:b/>
          <w:sz w:val="20"/>
          <w:szCs w:val="20"/>
        </w:rPr>
        <w:t>0</w:t>
      </w:r>
    </w:p>
    <w:p w14:paraId="41C12599" w14:textId="77777777" w:rsidR="00B617B5" w:rsidRDefault="00B617B5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Zadania Komisji Oceny Wniosków</w:t>
      </w:r>
    </w:p>
    <w:p w14:paraId="1113F483" w14:textId="77777777" w:rsidR="003B0D2C" w:rsidRPr="006067BD" w:rsidRDefault="003B0D2C" w:rsidP="00AC03DB">
      <w:pPr>
        <w:pStyle w:val="Default"/>
        <w:spacing w:after="27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9CC2C22" w14:textId="77777777" w:rsidR="00B617B5" w:rsidRPr="006067BD" w:rsidRDefault="00B617B5" w:rsidP="00AC03DB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Komisja jest odpowiedzialna za: </w:t>
      </w:r>
    </w:p>
    <w:p w14:paraId="18C5EE1E" w14:textId="78E35D90" w:rsidR="00B617B5" w:rsidRPr="006067BD" w:rsidRDefault="00B617B5" w:rsidP="00AC03DB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przeprowadzenie oceny</w:t>
      </w:r>
      <w:r w:rsidR="00F042D1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merytorycznej </w:t>
      </w:r>
      <w:r w:rsidR="00F042D1" w:rsidRPr="006067BD">
        <w:rPr>
          <w:rFonts w:ascii="Arial" w:hAnsi="Arial" w:cs="Arial"/>
          <w:sz w:val="20"/>
          <w:szCs w:val="20"/>
        </w:rPr>
        <w:t xml:space="preserve">złożonych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CD5423" w:rsidRPr="006067BD">
        <w:rPr>
          <w:rFonts w:ascii="Arial" w:hAnsi="Arial" w:cs="Arial"/>
          <w:iCs/>
          <w:sz w:val="20"/>
          <w:szCs w:val="20"/>
        </w:rPr>
        <w:t>Dotacje</w:t>
      </w:r>
      <w:r w:rsidRPr="006067BD">
        <w:rPr>
          <w:rFonts w:ascii="Arial" w:hAnsi="Arial" w:cs="Arial"/>
          <w:sz w:val="20"/>
          <w:szCs w:val="20"/>
        </w:rPr>
        <w:t>;</w:t>
      </w:r>
    </w:p>
    <w:p w14:paraId="7C4CBF99" w14:textId="714DD1D5" w:rsidR="00B617B5" w:rsidRPr="006067BD" w:rsidRDefault="00F43670" w:rsidP="00AC03DB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zweryfikowanie b</w:t>
      </w:r>
      <w:r w:rsidR="00B617B5" w:rsidRPr="006067BD">
        <w:rPr>
          <w:rFonts w:ascii="Arial" w:hAnsi="Arial" w:cs="Arial"/>
          <w:sz w:val="20"/>
          <w:szCs w:val="20"/>
        </w:rPr>
        <w:t xml:space="preserve">iznesplanów i pozostałych załączników do Wniosku </w:t>
      </w:r>
      <w:r w:rsidR="00B617B5" w:rsidRPr="006067BD">
        <w:rPr>
          <w:rFonts w:ascii="Arial" w:hAnsi="Arial" w:cs="Arial"/>
          <w:iCs/>
          <w:sz w:val="20"/>
          <w:szCs w:val="20"/>
        </w:rPr>
        <w:t xml:space="preserve">o </w:t>
      </w:r>
      <w:r w:rsidR="00CD5423" w:rsidRPr="006067BD">
        <w:rPr>
          <w:rFonts w:ascii="Arial" w:hAnsi="Arial" w:cs="Arial"/>
          <w:iCs/>
          <w:sz w:val="20"/>
          <w:szCs w:val="20"/>
        </w:rPr>
        <w:t>Dotację</w:t>
      </w:r>
      <w:r w:rsidR="00B617B5" w:rsidRPr="006067BD">
        <w:rPr>
          <w:rFonts w:ascii="Arial" w:hAnsi="Arial" w:cs="Arial"/>
          <w:iCs/>
          <w:sz w:val="20"/>
          <w:szCs w:val="20"/>
        </w:rPr>
        <w:t>;</w:t>
      </w:r>
    </w:p>
    <w:p w14:paraId="275F5475" w14:textId="533039A7" w:rsidR="00B617B5" w:rsidRPr="006067BD" w:rsidRDefault="00B617B5" w:rsidP="00AC03DB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sporządzenie listy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CD5423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uszeregowanych w kolejności od największej liczby uzyskanych punktów, </w:t>
      </w:r>
    </w:p>
    <w:p w14:paraId="0F37DA5C" w14:textId="7B55798C" w:rsidR="00B617B5" w:rsidRPr="006067BD" w:rsidRDefault="00B617B5" w:rsidP="00AC03DB">
      <w:pPr>
        <w:pStyle w:val="Default"/>
        <w:numPr>
          <w:ilvl w:val="0"/>
          <w:numId w:val="12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wyłonienie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CD5423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sz w:val="20"/>
          <w:szCs w:val="20"/>
        </w:rPr>
        <w:t>, które rekomendowane są do otrzymania środków finansowych w formie Dotacji na za</w:t>
      </w:r>
      <w:r w:rsidR="00F43670">
        <w:rPr>
          <w:rFonts w:ascii="Arial" w:hAnsi="Arial" w:cs="Arial"/>
          <w:sz w:val="20"/>
          <w:szCs w:val="20"/>
        </w:rPr>
        <w:t>łożenie spółdzielni socjalnej (b</w:t>
      </w:r>
      <w:r w:rsidRPr="006067BD">
        <w:rPr>
          <w:rFonts w:ascii="Arial" w:hAnsi="Arial" w:cs="Arial"/>
          <w:sz w:val="20"/>
          <w:szCs w:val="20"/>
        </w:rPr>
        <w:t>iznesplany, które otrzymały co najmniej 60% ogólnej sumy punktów, zaś w poszczególnych punktach oceny merytorycznej</w:t>
      </w:r>
      <w:r w:rsidR="001F45F3" w:rsidRPr="006067BD">
        <w:rPr>
          <w:rFonts w:ascii="Arial" w:hAnsi="Arial" w:cs="Arial"/>
          <w:sz w:val="20"/>
          <w:szCs w:val="20"/>
        </w:rPr>
        <w:t>, o których mowa w § 14</w:t>
      </w:r>
      <w:r w:rsidRPr="006067BD">
        <w:rPr>
          <w:rFonts w:ascii="Arial" w:hAnsi="Arial" w:cs="Arial"/>
          <w:sz w:val="20"/>
          <w:szCs w:val="20"/>
        </w:rPr>
        <w:t xml:space="preserve"> uzyskały przynajmniej 40% punktów).</w:t>
      </w:r>
    </w:p>
    <w:p w14:paraId="6CC0A455" w14:textId="77777777" w:rsidR="00B617B5" w:rsidRPr="006067BD" w:rsidRDefault="00B617B5" w:rsidP="00AC03DB">
      <w:pPr>
        <w:pStyle w:val="Default"/>
        <w:spacing w:after="27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6D3176" w14:textId="77777777" w:rsidR="00B617B5" w:rsidRPr="006067BD" w:rsidRDefault="00B617B5" w:rsidP="00AC03DB">
      <w:pPr>
        <w:pStyle w:val="Default"/>
        <w:spacing w:after="27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§11</w:t>
      </w:r>
    </w:p>
    <w:p w14:paraId="390F5AF4" w14:textId="77777777" w:rsidR="00B617B5" w:rsidRPr="006067BD" w:rsidRDefault="00D96125" w:rsidP="00AC03DB">
      <w:pPr>
        <w:pStyle w:val="Default"/>
        <w:spacing w:after="27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Posiedzenia Komisji Oceny Wniosków</w:t>
      </w:r>
    </w:p>
    <w:p w14:paraId="1D210960" w14:textId="77777777" w:rsidR="00D96125" w:rsidRPr="006067BD" w:rsidRDefault="00D96125" w:rsidP="00AC03DB">
      <w:pPr>
        <w:pStyle w:val="Default"/>
        <w:spacing w:after="27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7716D56" w14:textId="503A0DBF" w:rsidR="00D96125" w:rsidRPr="006067BD" w:rsidRDefault="00D96125" w:rsidP="00AC03DB">
      <w:pPr>
        <w:pStyle w:val="Default"/>
        <w:numPr>
          <w:ilvl w:val="0"/>
          <w:numId w:val="44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Posiedzenie KOW </w:t>
      </w:r>
      <w:r w:rsidR="0037116A">
        <w:rPr>
          <w:rFonts w:ascii="Arial" w:hAnsi="Arial" w:cs="Arial"/>
          <w:sz w:val="20"/>
          <w:szCs w:val="20"/>
        </w:rPr>
        <w:t>jest</w:t>
      </w:r>
      <w:r w:rsidRPr="006067BD">
        <w:rPr>
          <w:rFonts w:ascii="Arial" w:hAnsi="Arial" w:cs="Arial"/>
          <w:sz w:val="20"/>
          <w:szCs w:val="20"/>
        </w:rPr>
        <w:t xml:space="preserve"> ważne, gdy uczestniczy w ni</w:t>
      </w:r>
      <w:r w:rsidR="0037116A">
        <w:rPr>
          <w:rFonts w:ascii="Arial" w:hAnsi="Arial" w:cs="Arial"/>
          <w:sz w:val="20"/>
          <w:szCs w:val="20"/>
        </w:rPr>
        <w:t>m</w:t>
      </w:r>
      <w:r w:rsidRPr="006067BD">
        <w:rPr>
          <w:rFonts w:ascii="Arial" w:hAnsi="Arial" w:cs="Arial"/>
          <w:sz w:val="20"/>
          <w:szCs w:val="20"/>
        </w:rPr>
        <w:t xml:space="preserve"> co najmniej </w:t>
      </w:r>
      <w:r w:rsidR="00D47F9F">
        <w:rPr>
          <w:rFonts w:ascii="Arial" w:hAnsi="Arial" w:cs="Arial"/>
          <w:sz w:val="20"/>
          <w:szCs w:val="20"/>
        </w:rPr>
        <w:t xml:space="preserve">3 </w:t>
      </w:r>
      <w:r w:rsidRPr="006067BD">
        <w:rPr>
          <w:rFonts w:ascii="Arial" w:hAnsi="Arial" w:cs="Arial"/>
          <w:sz w:val="20"/>
          <w:szCs w:val="20"/>
        </w:rPr>
        <w:t xml:space="preserve"> członków</w:t>
      </w:r>
      <w:r w:rsidR="0037116A">
        <w:rPr>
          <w:rFonts w:ascii="Arial" w:hAnsi="Arial" w:cs="Arial"/>
          <w:sz w:val="20"/>
          <w:szCs w:val="20"/>
        </w:rPr>
        <w:t>/kiń</w:t>
      </w:r>
      <w:r w:rsidRPr="006067BD">
        <w:rPr>
          <w:rFonts w:ascii="Arial" w:hAnsi="Arial" w:cs="Arial"/>
          <w:sz w:val="20"/>
          <w:szCs w:val="20"/>
        </w:rPr>
        <w:t xml:space="preserve"> KOW, w tym Przewodniczący</w:t>
      </w:r>
      <w:r w:rsidR="0037116A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KOW lub Zastępca</w:t>
      </w:r>
      <w:r w:rsidR="0037116A">
        <w:rPr>
          <w:rFonts w:ascii="Arial" w:hAnsi="Arial" w:cs="Arial"/>
          <w:sz w:val="20"/>
          <w:szCs w:val="20"/>
        </w:rPr>
        <w:t>/czyni</w:t>
      </w:r>
      <w:r w:rsidRPr="006067BD">
        <w:rPr>
          <w:rFonts w:ascii="Arial" w:hAnsi="Arial" w:cs="Arial"/>
          <w:sz w:val="20"/>
          <w:szCs w:val="20"/>
        </w:rPr>
        <w:t xml:space="preserve"> Przewodniczącego</w:t>
      </w:r>
      <w:r w:rsidR="0037116A">
        <w:rPr>
          <w:rFonts w:ascii="Arial" w:hAnsi="Arial" w:cs="Arial"/>
          <w:sz w:val="20"/>
          <w:szCs w:val="20"/>
        </w:rPr>
        <w:t>/ej</w:t>
      </w:r>
      <w:r w:rsidRPr="006067BD">
        <w:rPr>
          <w:rFonts w:ascii="Arial" w:hAnsi="Arial" w:cs="Arial"/>
          <w:sz w:val="20"/>
          <w:szCs w:val="20"/>
        </w:rPr>
        <w:t>.</w:t>
      </w:r>
    </w:p>
    <w:p w14:paraId="3ECF0458" w14:textId="45EEC82C" w:rsidR="00AC03DB" w:rsidRPr="006067BD" w:rsidRDefault="00D96125" w:rsidP="00AC03DB">
      <w:pPr>
        <w:pStyle w:val="Default"/>
        <w:numPr>
          <w:ilvl w:val="0"/>
          <w:numId w:val="44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Członkowie KOW dokonują oceny merytorycznej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1F45F3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>, podczas posiedzenia KOW, które odbywa się w siedzibie Beneficjenta (Projektodawcy) lub w innym wskazanym miejscu.</w:t>
      </w:r>
    </w:p>
    <w:p w14:paraId="757B8518" w14:textId="77777777" w:rsidR="001F45F3" w:rsidRPr="006067BD" w:rsidRDefault="001F45F3" w:rsidP="00AC03DB">
      <w:pPr>
        <w:pStyle w:val="Default"/>
        <w:spacing w:after="27" w:line="276" w:lineRule="auto"/>
        <w:ind w:left="349"/>
        <w:jc w:val="both"/>
        <w:rPr>
          <w:rFonts w:ascii="Arial" w:hAnsi="Arial" w:cs="Arial"/>
          <w:sz w:val="20"/>
          <w:szCs w:val="20"/>
        </w:rPr>
      </w:pPr>
    </w:p>
    <w:p w14:paraId="1EADE19B" w14:textId="77777777" w:rsidR="00D96125" w:rsidRPr="006067BD" w:rsidRDefault="00D96125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§12</w:t>
      </w:r>
    </w:p>
    <w:p w14:paraId="0FB4C2C4" w14:textId="77777777" w:rsidR="00D96125" w:rsidRPr="006067BD" w:rsidRDefault="00D96125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Zasada bezstronności prac Komisji Oceny Wniosków</w:t>
      </w:r>
    </w:p>
    <w:p w14:paraId="24A0894F" w14:textId="77777777" w:rsidR="00D96125" w:rsidRPr="006067BD" w:rsidRDefault="00D96125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14:paraId="3DC066B4" w14:textId="48A712C8" w:rsidR="00D96125" w:rsidRPr="00FB1E59" w:rsidRDefault="00163621" w:rsidP="00AC03DB">
      <w:pPr>
        <w:pStyle w:val="Default"/>
        <w:numPr>
          <w:ilvl w:val="0"/>
          <w:numId w:val="45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1E59">
        <w:rPr>
          <w:rFonts w:ascii="Arial" w:hAnsi="Arial" w:cs="Arial"/>
          <w:sz w:val="20"/>
          <w:szCs w:val="20"/>
        </w:rPr>
        <w:t>Wszyscy członkowie KOW oraz obserwator</w:t>
      </w:r>
      <w:r w:rsidR="00C50738" w:rsidRPr="00FB1E59">
        <w:rPr>
          <w:rFonts w:ascii="Arial" w:hAnsi="Arial" w:cs="Arial"/>
          <w:sz w:val="20"/>
          <w:szCs w:val="20"/>
        </w:rPr>
        <w:t>/ka</w:t>
      </w:r>
      <w:r w:rsidRPr="00FB1E59">
        <w:rPr>
          <w:rFonts w:ascii="Arial" w:hAnsi="Arial" w:cs="Arial"/>
          <w:sz w:val="20"/>
          <w:szCs w:val="20"/>
        </w:rPr>
        <w:t xml:space="preserve"> z ramienia Instytucji Pośredniczącej nie mogą być związani z członkami Grup Inicjatywnych</w:t>
      </w:r>
      <w:r w:rsidR="00F4199C" w:rsidRPr="00FB1E59">
        <w:rPr>
          <w:rFonts w:ascii="Arial" w:hAnsi="Arial" w:cs="Arial"/>
          <w:sz w:val="20"/>
          <w:szCs w:val="20"/>
        </w:rPr>
        <w:t xml:space="preserve"> lub Beneficjent</w:t>
      </w:r>
      <w:r w:rsidR="00605741" w:rsidRPr="00FB1E59">
        <w:rPr>
          <w:rFonts w:ascii="Arial" w:hAnsi="Arial" w:cs="Arial"/>
          <w:sz w:val="20"/>
          <w:szCs w:val="20"/>
        </w:rPr>
        <w:t>ów</w:t>
      </w:r>
      <w:r w:rsidR="00F4199C" w:rsidRPr="00FB1E59">
        <w:rPr>
          <w:rFonts w:ascii="Arial" w:hAnsi="Arial" w:cs="Arial"/>
          <w:sz w:val="20"/>
          <w:szCs w:val="20"/>
        </w:rPr>
        <w:t xml:space="preserve"> Pomocy</w:t>
      </w:r>
      <w:r w:rsidRPr="00FB1E59">
        <w:rPr>
          <w:rFonts w:ascii="Arial" w:hAnsi="Arial" w:cs="Arial"/>
          <w:sz w:val="20"/>
          <w:szCs w:val="20"/>
        </w:rPr>
        <w:t>, któr</w:t>
      </w:r>
      <w:r w:rsidR="00F4199C" w:rsidRPr="00FB1E59">
        <w:rPr>
          <w:rFonts w:ascii="Arial" w:hAnsi="Arial" w:cs="Arial"/>
          <w:sz w:val="20"/>
          <w:szCs w:val="20"/>
        </w:rPr>
        <w:t>zy</w:t>
      </w:r>
      <w:r w:rsidRPr="00FB1E59">
        <w:rPr>
          <w:rFonts w:ascii="Arial" w:hAnsi="Arial" w:cs="Arial"/>
          <w:sz w:val="20"/>
          <w:szCs w:val="20"/>
        </w:rPr>
        <w:t xml:space="preserve"> </w:t>
      </w:r>
      <w:r w:rsidR="00605741" w:rsidRPr="00FB1E59">
        <w:rPr>
          <w:rFonts w:ascii="Arial" w:hAnsi="Arial" w:cs="Arial"/>
          <w:sz w:val="20"/>
          <w:szCs w:val="20"/>
        </w:rPr>
        <w:t>złożyli</w:t>
      </w:r>
      <w:r w:rsidRPr="00FB1E59">
        <w:rPr>
          <w:rFonts w:ascii="Arial" w:hAnsi="Arial" w:cs="Arial"/>
          <w:sz w:val="20"/>
          <w:szCs w:val="20"/>
        </w:rPr>
        <w:t xml:space="preserve"> Wniosek o </w:t>
      </w:r>
      <w:r w:rsidR="001F45F3" w:rsidRPr="00FB1E59">
        <w:rPr>
          <w:rFonts w:ascii="Arial" w:hAnsi="Arial" w:cs="Arial"/>
          <w:sz w:val="20"/>
          <w:szCs w:val="20"/>
        </w:rPr>
        <w:t>Dotację</w:t>
      </w:r>
      <w:r w:rsidRPr="00FB1E59">
        <w:rPr>
          <w:rFonts w:ascii="Arial" w:hAnsi="Arial" w:cs="Arial"/>
          <w:sz w:val="20"/>
          <w:szCs w:val="20"/>
        </w:rPr>
        <w:t>, stosunkiem osobistym lub służbowym, takiego rodzaju, który mógłby wywołać wątpliwości co do bezstronności przeprowadzonych czynności.</w:t>
      </w:r>
    </w:p>
    <w:p w14:paraId="1930DA6A" w14:textId="3BF750ED" w:rsidR="00163621" w:rsidRPr="00FB1E59" w:rsidRDefault="00163621" w:rsidP="00AC03DB">
      <w:pPr>
        <w:pStyle w:val="Default"/>
        <w:numPr>
          <w:ilvl w:val="0"/>
          <w:numId w:val="45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1E59">
        <w:rPr>
          <w:rFonts w:ascii="Arial" w:hAnsi="Arial" w:cs="Arial"/>
          <w:sz w:val="20"/>
          <w:szCs w:val="20"/>
        </w:rPr>
        <w:t>Wszyscy członkowie KOW oraz obserwator</w:t>
      </w:r>
      <w:r w:rsidR="00C50738" w:rsidRPr="00FB1E59">
        <w:rPr>
          <w:rFonts w:ascii="Arial" w:hAnsi="Arial" w:cs="Arial"/>
          <w:sz w:val="20"/>
          <w:szCs w:val="20"/>
        </w:rPr>
        <w:t>/ka</w:t>
      </w:r>
      <w:r w:rsidRPr="00FB1E59">
        <w:rPr>
          <w:rFonts w:ascii="Arial" w:hAnsi="Arial" w:cs="Arial"/>
          <w:sz w:val="20"/>
          <w:szCs w:val="20"/>
        </w:rPr>
        <w:t xml:space="preserve"> z </w:t>
      </w:r>
      <w:r w:rsidR="00B1309A" w:rsidRPr="00FB1E59">
        <w:rPr>
          <w:rFonts w:ascii="Arial" w:hAnsi="Arial" w:cs="Arial"/>
          <w:sz w:val="20"/>
          <w:szCs w:val="20"/>
        </w:rPr>
        <w:t>ramienia</w:t>
      </w:r>
      <w:r w:rsidRPr="00FB1E59">
        <w:rPr>
          <w:rFonts w:ascii="Arial" w:hAnsi="Arial" w:cs="Arial"/>
          <w:sz w:val="20"/>
          <w:szCs w:val="20"/>
        </w:rPr>
        <w:t xml:space="preserve"> Instytucji Pośredniczącej, zobowiązani są do podpisania Deklar</w:t>
      </w:r>
      <w:r w:rsidR="00806898" w:rsidRPr="00FB1E59">
        <w:rPr>
          <w:rFonts w:ascii="Arial" w:hAnsi="Arial" w:cs="Arial"/>
          <w:sz w:val="20"/>
          <w:szCs w:val="20"/>
        </w:rPr>
        <w:t xml:space="preserve">acji bezstronności i poufności - </w:t>
      </w:r>
      <w:r w:rsidR="00BC49CD" w:rsidRPr="00FB1E59">
        <w:rPr>
          <w:rFonts w:ascii="Arial" w:hAnsi="Arial" w:cs="Arial"/>
          <w:sz w:val="20"/>
          <w:szCs w:val="20"/>
        </w:rPr>
        <w:t>Załącznik nr 21</w:t>
      </w:r>
      <w:r w:rsidRPr="00FB1E59">
        <w:rPr>
          <w:rFonts w:ascii="Arial" w:hAnsi="Arial" w:cs="Arial"/>
          <w:sz w:val="20"/>
          <w:szCs w:val="20"/>
        </w:rPr>
        <w:t>.</w:t>
      </w:r>
    </w:p>
    <w:p w14:paraId="0237D1E1" w14:textId="60BECB75" w:rsidR="00163621" w:rsidRPr="006067BD" w:rsidRDefault="00163621" w:rsidP="00AC03DB">
      <w:pPr>
        <w:pStyle w:val="Default"/>
        <w:numPr>
          <w:ilvl w:val="0"/>
          <w:numId w:val="45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Każdy członek</w:t>
      </w:r>
      <w:r w:rsidR="00C50738">
        <w:rPr>
          <w:rFonts w:ascii="Arial" w:hAnsi="Arial" w:cs="Arial"/>
          <w:sz w:val="20"/>
          <w:szCs w:val="20"/>
        </w:rPr>
        <w:t>/kini</w:t>
      </w:r>
      <w:r w:rsidRPr="006067BD">
        <w:rPr>
          <w:rFonts w:ascii="Arial" w:hAnsi="Arial" w:cs="Arial"/>
          <w:sz w:val="20"/>
          <w:szCs w:val="20"/>
        </w:rPr>
        <w:t xml:space="preserve"> KOW przed przystąpieniem do oceny </w:t>
      </w:r>
      <w:r w:rsidRPr="006067BD">
        <w:rPr>
          <w:rFonts w:ascii="Arial" w:hAnsi="Arial" w:cs="Arial"/>
          <w:iCs/>
          <w:sz w:val="20"/>
          <w:szCs w:val="20"/>
        </w:rPr>
        <w:t xml:space="preserve">Wniosku o </w:t>
      </w:r>
      <w:r w:rsidR="001F45F3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>, zobowiązany</w:t>
      </w:r>
      <w:r w:rsidR="00C50738">
        <w:rPr>
          <w:rFonts w:ascii="Arial" w:hAnsi="Arial" w:cs="Arial"/>
          <w:iCs/>
          <w:sz w:val="20"/>
          <w:szCs w:val="20"/>
        </w:rPr>
        <w:t>/a</w:t>
      </w:r>
      <w:r w:rsidRPr="006067BD">
        <w:rPr>
          <w:rFonts w:ascii="Arial" w:hAnsi="Arial" w:cs="Arial"/>
          <w:iCs/>
          <w:sz w:val="20"/>
          <w:szCs w:val="20"/>
        </w:rPr>
        <w:t xml:space="preserve"> jest także do podpisania Deklaracji </w:t>
      </w:r>
      <w:r w:rsidR="00B1309A" w:rsidRPr="006067BD">
        <w:rPr>
          <w:rFonts w:ascii="Arial" w:hAnsi="Arial" w:cs="Arial"/>
          <w:iCs/>
          <w:sz w:val="20"/>
          <w:szCs w:val="20"/>
        </w:rPr>
        <w:t>Bezstronności</w:t>
      </w:r>
      <w:r w:rsidRPr="006067BD">
        <w:rPr>
          <w:rFonts w:ascii="Arial" w:hAnsi="Arial" w:cs="Arial"/>
          <w:iCs/>
          <w:sz w:val="20"/>
          <w:szCs w:val="20"/>
        </w:rPr>
        <w:t xml:space="preserve"> znajdującej się na Karcie Oceny Merytorycznej w odniesieniu do oceni</w:t>
      </w:r>
      <w:r w:rsidR="001F45F3" w:rsidRPr="006067BD">
        <w:rPr>
          <w:rFonts w:ascii="Arial" w:hAnsi="Arial" w:cs="Arial"/>
          <w:iCs/>
          <w:sz w:val="20"/>
          <w:szCs w:val="20"/>
        </w:rPr>
        <w:t>anego przez siebie wniosku. Nie</w:t>
      </w:r>
      <w:r w:rsidRPr="006067BD">
        <w:rPr>
          <w:rFonts w:ascii="Arial" w:hAnsi="Arial" w:cs="Arial"/>
          <w:iCs/>
          <w:sz w:val="20"/>
          <w:szCs w:val="20"/>
        </w:rPr>
        <w:t>podpisanie Deklaracji Bezstronności, o której mowa w zdaniu poprzedzającym pozbawia członka</w:t>
      </w:r>
      <w:r w:rsidR="00C50738">
        <w:rPr>
          <w:rFonts w:ascii="Arial" w:hAnsi="Arial" w:cs="Arial"/>
          <w:iCs/>
          <w:sz w:val="20"/>
          <w:szCs w:val="20"/>
        </w:rPr>
        <w:t>/kinię</w:t>
      </w:r>
      <w:r w:rsidRPr="006067BD">
        <w:rPr>
          <w:rFonts w:ascii="Arial" w:hAnsi="Arial" w:cs="Arial"/>
          <w:iCs/>
          <w:sz w:val="20"/>
          <w:szCs w:val="20"/>
        </w:rPr>
        <w:t xml:space="preserve"> KOW możliwości oceny danego </w:t>
      </w:r>
      <w:r w:rsidR="001F45F3" w:rsidRPr="006067BD">
        <w:rPr>
          <w:rFonts w:ascii="Arial" w:hAnsi="Arial" w:cs="Arial"/>
          <w:iCs/>
          <w:sz w:val="20"/>
          <w:szCs w:val="20"/>
        </w:rPr>
        <w:t>Wniosku o Dotację</w:t>
      </w:r>
      <w:r w:rsidRPr="006067BD">
        <w:rPr>
          <w:rFonts w:ascii="Arial" w:hAnsi="Arial" w:cs="Arial"/>
          <w:iCs/>
          <w:sz w:val="20"/>
          <w:szCs w:val="20"/>
        </w:rPr>
        <w:t>.</w:t>
      </w:r>
    </w:p>
    <w:p w14:paraId="327B4F26" w14:textId="05095DE6" w:rsidR="00163621" w:rsidRPr="006067BD" w:rsidRDefault="00163621" w:rsidP="00AC03DB">
      <w:pPr>
        <w:pStyle w:val="Default"/>
        <w:numPr>
          <w:ilvl w:val="0"/>
          <w:numId w:val="45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iCs/>
          <w:sz w:val="20"/>
          <w:szCs w:val="20"/>
        </w:rPr>
        <w:t>W przypadku określonym w ust. 3 zd. 2, wniosek jest kierowany do oceny innego członka KOW wskazanego przez Przewodniczącego</w:t>
      </w:r>
      <w:r w:rsidR="00C50738">
        <w:rPr>
          <w:rFonts w:ascii="Arial" w:hAnsi="Arial" w:cs="Arial"/>
          <w:iCs/>
          <w:sz w:val="20"/>
          <w:szCs w:val="20"/>
        </w:rPr>
        <w:t>/ą</w:t>
      </w:r>
      <w:r w:rsidRPr="006067BD">
        <w:rPr>
          <w:rFonts w:ascii="Arial" w:hAnsi="Arial" w:cs="Arial"/>
          <w:iCs/>
          <w:sz w:val="20"/>
          <w:szCs w:val="20"/>
        </w:rPr>
        <w:t xml:space="preserve"> KOW</w:t>
      </w:r>
      <w:r w:rsidR="00C50738">
        <w:rPr>
          <w:rFonts w:ascii="Arial" w:hAnsi="Arial" w:cs="Arial"/>
          <w:iCs/>
          <w:sz w:val="20"/>
          <w:szCs w:val="20"/>
        </w:rPr>
        <w:t xml:space="preserve"> lub </w:t>
      </w:r>
      <w:r w:rsidRPr="006067BD">
        <w:rPr>
          <w:rFonts w:ascii="Arial" w:hAnsi="Arial" w:cs="Arial"/>
          <w:iCs/>
          <w:sz w:val="20"/>
          <w:szCs w:val="20"/>
        </w:rPr>
        <w:t>Zastępcę</w:t>
      </w:r>
      <w:r w:rsidR="00C50738">
        <w:rPr>
          <w:rFonts w:ascii="Arial" w:hAnsi="Arial" w:cs="Arial"/>
          <w:iCs/>
          <w:sz w:val="20"/>
          <w:szCs w:val="20"/>
        </w:rPr>
        <w:t>/czynię</w:t>
      </w:r>
      <w:r w:rsidRPr="006067BD">
        <w:rPr>
          <w:rFonts w:ascii="Arial" w:hAnsi="Arial" w:cs="Arial"/>
          <w:iCs/>
          <w:sz w:val="20"/>
          <w:szCs w:val="20"/>
        </w:rPr>
        <w:t xml:space="preserve"> Przewodniczącego</w:t>
      </w:r>
      <w:r w:rsidR="00C50738">
        <w:rPr>
          <w:rFonts w:ascii="Arial" w:hAnsi="Arial" w:cs="Arial"/>
          <w:iCs/>
          <w:sz w:val="20"/>
          <w:szCs w:val="20"/>
        </w:rPr>
        <w:t>/j</w:t>
      </w:r>
      <w:r w:rsidRPr="006067BD">
        <w:rPr>
          <w:rFonts w:ascii="Arial" w:hAnsi="Arial" w:cs="Arial"/>
          <w:iCs/>
          <w:sz w:val="20"/>
          <w:szCs w:val="20"/>
        </w:rPr>
        <w:t xml:space="preserve"> KOW.</w:t>
      </w:r>
    </w:p>
    <w:p w14:paraId="3F98374E" w14:textId="77777777" w:rsidR="00163621" w:rsidRPr="006067BD" w:rsidRDefault="00163621" w:rsidP="00AC03DB">
      <w:pPr>
        <w:pStyle w:val="Default"/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D8E754A" w14:textId="77777777" w:rsidR="00163621" w:rsidRPr="006067BD" w:rsidRDefault="00163621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lastRenderedPageBreak/>
        <w:t>§13</w:t>
      </w:r>
    </w:p>
    <w:p w14:paraId="6D367C6F" w14:textId="38658C27" w:rsidR="00163621" w:rsidRPr="006067BD" w:rsidRDefault="001F45F3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Ocena</w:t>
      </w:r>
      <w:r w:rsidR="00B45CE0">
        <w:rPr>
          <w:rFonts w:ascii="Arial" w:hAnsi="Arial" w:cs="Arial"/>
          <w:b/>
          <w:sz w:val="20"/>
          <w:szCs w:val="20"/>
        </w:rPr>
        <w:t xml:space="preserve"> zgodności </w:t>
      </w:r>
      <w:r w:rsidR="00056820">
        <w:rPr>
          <w:rFonts w:ascii="Arial" w:hAnsi="Arial" w:cs="Arial"/>
          <w:b/>
          <w:sz w:val="20"/>
          <w:szCs w:val="20"/>
        </w:rPr>
        <w:t>formalnej oraz</w:t>
      </w:r>
      <w:r w:rsidRPr="006067BD">
        <w:rPr>
          <w:rFonts w:ascii="Arial" w:hAnsi="Arial" w:cs="Arial"/>
          <w:b/>
          <w:sz w:val="20"/>
          <w:szCs w:val="20"/>
        </w:rPr>
        <w:t xml:space="preserve"> j</w:t>
      </w:r>
      <w:r w:rsidR="00163621" w:rsidRPr="006067BD">
        <w:rPr>
          <w:rFonts w:ascii="Arial" w:hAnsi="Arial" w:cs="Arial"/>
          <w:b/>
          <w:sz w:val="20"/>
          <w:szCs w:val="20"/>
        </w:rPr>
        <w:t xml:space="preserve">akości merytorycznej i finansowej </w:t>
      </w:r>
      <w:r w:rsidR="00056820">
        <w:rPr>
          <w:rFonts w:ascii="Arial" w:hAnsi="Arial" w:cs="Arial"/>
          <w:b/>
          <w:sz w:val="20"/>
          <w:szCs w:val="20"/>
        </w:rPr>
        <w:br/>
      </w:r>
      <w:r w:rsidR="00163621" w:rsidRPr="006067BD">
        <w:rPr>
          <w:rFonts w:ascii="Arial" w:hAnsi="Arial" w:cs="Arial"/>
          <w:b/>
          <w:sz w:val="20"/>
          <w:szCs w:val="20"/>
        </w:rPr>
        <w:t xml:space="preserve">Wniosków o </w:t>
      </w:r>
      <w:r w:rsidRPr="006067BD">
        <w:rPr>
          <w:rFonts w:ascii="Arial" w:hAnsi="Arial" w:cs="Arial"/>
          <w:b/>
          <w:sz w:val="20"/>
          <w:szCs w:val="20"/>
        </w:rPr>
        <w:t>Dotację</w:t>
      </w:r>
    </w:p>
    <w:p w14:paraId="5E50A562" w14:textId="77777777" w:rsidR="00C0135F" w:rsidRPr="006067BD" w:rsidRDefault="00C0135F" w:rsidP="00AC03DB">
      <w:pPr>
        <w:pStyle w:val="Default"/>
        <w:spacing w:after="27" w:line="276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14:paraId="4100C627" w14:textId="664B1925" w:rsidR="00B45CE0" w:rsidRPr="00056820" w:rsidRDefault="00B45CE0" w:rsidP="00056820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B45CE0">
        <w:rPr>
          <w:rFonts w:ascii="Arial" w:hAnsi="Arial" w:cs="Arial"/>
          <w:sz w:val="20"/>
          <w:szCs w:val="20"/>
        </w:rPr>
        <w:t xml:space="preserve">Ocena </w:t>
      </w:r>
      <w:r>
        <w:rPr>
          <w:rFonts w:ascii="Arial" w:hAnsi="Arial" w:cs="Arial"/>
          <w:sz w:val="20"/>
          <w:szCs w:val="20"/>
        </w:rPr>
        <w:t>formalna</w:t>
      </w:r>
      <w:r w:rsidRPr="00B45CE0">
        <w:rPr>
          <w:rFonts w:ascii="Arial" w:hAnsi="Arial" w:cs="Arial"/>
          <w:sz w:val="20"/>
          <w:szCs w:val="20"/>
        </w:rPr>
        <w:t xml:space="preserve"> dokonywana jest w oparciu o Kartę Oceny </w:t>
      </w:r>
      <w:r>
        <w:rPr>
          <w:rFonts w:ascii="Arial" w:hAnsi="Arial" w:cs="Arial"/>
          <w:sz w:val="20"/>
          <w:szCs w:val="20"/>
        </w:rPr>
        <w:t>Formalnej – Załącznik nr 11</w:t>
      </w:r>
      <w:r w:rsidR="00056820">
        <w:rPr>
          <w:rFonts w:ascii="Arial" w:hAnsi="Arial" w:cs="Arial"/>
          <w:sz w:val="20"/>
          <w:szCs w:val="20"/>
        </w:rPr>
        <w:t>, a o</w:t>
      </w:r>
      <w:r w:rsidRPr="00056820">
        <w:rPr>
          <w:rFonts w:ascii="Arial" w:hAnsi="Arial" w:cs="Arial"/>
          <w:sz w:val="20"/>
          <w:szCs w:val="20"/>
        </w:rPr>
        <w:t>cena merytoryczna dokonywana jest w oparciu o Kartę Oceny Merytorycznej – Załącznik nr 12.</w:t>
      </w:r>
    </w:p>
    <w:p w14:paraId="56E59291" w14:textId="77777777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Wniosek o </w:t>
      </w:r>
      <w:r w:rsidR="001F45F3" w:rsidRPr="006067BD">
        <w:rPr>
          <w:rFonts w:ascii="Arial" w:hAnsi="Arial" w:cs="Arial"/>
          <w:sz w:val="20"/>
          <w:szCs w:val="20"/>
        </w:rPr>
        <w:t>Dotację</w:t>
      </w:r>
      <w:r w:rsidRPr="006067BD">
        <w:rPr>
          <w:rFonts w:ascii="Arial" w:hAnsi="Arial" w:cs="Arial"/>
          <w:sz w:val="20"/>
          <w:szCs w:val="20"/>
        </w:rPr>
        <w:t>, który w ramach kontroli formalnej został oceniony przez Beneficjenta (Projektodawcę), jako kompletny i spełniający kryteria formalne,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podlega ocenie merytorycznej, dokonywanej przez </w:t>
      </w:r>
      <w:r w:rsidR="001F45F3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>.</w:t>
      </w:r>
    </w:p>
    <w:p w14:paraId="4034A914" w14:textId="77777777" w:rsidR="00C0135F" w:rsidRPr="00640A2E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przypadku, gdy KOW, dostrzeże na etapie oceny merytorycznej, iż Wniosek o Dotację, nie spełnia kryteriów formalnych, ponieważ uchybienia te nie zostały dostrzeżone na etapie oceny formalnej, wniosek ten jako niepodlegający ocenie merytorycznej, trafia ponownie do oceny </w:t>
      </w:r>
      <w:r w:rsidRPr="00640A2E">
        <w:rPr>
          <w:rFonts w:ascii="Arial" w:hAnsi="Arial" w:cs="Arial"/>
          <w:sz w:val="20"/>
          <w:szCs w:val="20"/>
        </w:rPr>
        <w:t xml:space="preserve">formalnej. KOW odnotowuje ten fakt na Karcie Oceny Merytorycznej w punkcie </w:t>
      </w:r>
      <w:r w:rsidRPr="00640A2E">
        <w:rPr>
          <w:rFonts w:ascii="Arial" w:hAnsi="Arial" w:cs="Arial"/>
          <w:i/>
          <w:sz w:val="20"/>
          <w:szCs w:val="20"/>
        </w:rPr>
        <w:t>Uzasadnienie.</w:t>
      </w:r>
      <w:r w:rsidRPr="00640A2E">
        <w:rPr>
          <w:rFonts w:ascii="Arial" w:hAnsi="Arial" w:cs="Arial"/>
          <w:sz w:val="20"/>
          <w:szCs w:val="20"/>
        </w:rPr>
        <w:t xml:space="preserve"> </w:t>
      </w:r>
    </w:p>
    <w:p w14:paraId="6EB70EA3" w14:textId="5C204F72" w:rsidR="00981E03" w:rsidRPr="00640A2E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0A2E">
        <w:rPr>
          <w:rFonts w:ascii="Arial" w:hAnsi="Arial" w:cs="Arial"/>
          <w:sz w:val="20"/>
          <w:szCs w:val="20"/>
        </w:rPr>
        <w:t xml:space="preserve">Ocena merytoryczna dokonywana jest zgodnie z </w:t>
      </w:r>
      <w:r w:rsidR="00C50738" w:rsidRPr="00640A2E">
        <w:rPr>
          <w:rFonts w:ascii="Arial" w:hAnsi="Arial" w:cs="Arial"/>
          <w:sz w:val="20"/>
          <w:szCs w:val="20"/>
        </w:rPr>
        <w:t xml:space="preserve">kryteriami </w:t>
      </w:r>
      <w:r w:rsidRPr="00640A2E">
        <w:rPr>
          <w:rFonts w:ascii="Arial" w:hAnsi="Arial" w:cs="Arial"/>
          <w:sz w:val="20"/>
          <w:szCs w:val="20"/>
        </w:rPr>
        <w:t>określonymi w: „</w:t>
      </w:r>
      <w:r w:rsidRPr="00640A2E">
        <w:rPr>
          <w:rFonts w:ascii="Arial" w:hAnsi="Arial" w:cs="Arial"/>
          <w:iCs/>
          <w:sz w:val="20"/>
          <w:szCs w:val="20"/>
        </w:rPr>
        <w:t xml:space="preserve">Ogólnych Zasadach Udzielania Wsparcia na zakładanie, przystępowanie, zatrudnianie w spółdzielni socjalnej w ramach Poddziałania 7.2.2 PO KL Wsparcie ekonomii społecznej” </w:t>
      </w:r>
      <w:r w:rsidRPr="00640A2E">
        <w:rPr>
          <w:rFonts w:ascii="Arial" w:hAnsi="Arial" w:cs="Arial"/>
          <w:sz w:val="20"/>
          <w:szCs w:val="20"/>
        </w:rPr>
        <w:t>z dnia 6 lutego 2012 r.,</w:t>
      </w:r>
      <w:r w:rsidR="00640A2E" w:rsidRPr="00640A2E">
        <w:rPr>
          <w:rFonts w:ascii="Arial" w:hAnsi="Arial" w:cs="Arial"/>
          <w:sz w:val="20"/>
          <w:szCs w:val="20"/>
        </w:rPr>
        <w:t xml:space="preserve"> stanowiących Załącznik nr 19</w:t>
      </w:r>
      <w:r w:rsidRPr="00640A2E">
        <w:rPr>
          <w:rFonts w:ascii="Arial" w:hAnsi="Arial" w:cs="Arial"/>
          <w:sz w:val="20"/>
          <w:szCs w:val="20"/>
        </w:rPr>
        <w:t xml:space="preserve"> oraz zgodnie z kryteriami określonymi we wniosku projektowym </w:t>
      </w:r>
      <w:r w:rsidR="00056820" w:rsidRPr="00640A2E">
        <w:rPr>
          <w:rFonts w:ascii="Arial" w:hAnsi="Arial" w:cs="Arial"/>
          <w:sz w:val="20"/>
          <w:szCs w:val="20"/>
        </w:rPr>
        <w:t>Beneficjenta (Projektodawcy).</w:t>
      </w:r>
    </w:p>
    <w:p w14:paraId="2D70C919" w14:textId="3E7FD524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Każdy Wniosek o Dotację oceniany jest niezależnie przez </w:t>
      </w:r>
      <w:r w:rsidR="0014632C" w:rsidRPr="006067BD">
        <w:rPr>
          <w:rFonts w:ascii="Arial" w:hAnsi="Arial" w:cs="Arial"/>
          <w:sz w:val="20"/>
          <w:szCs w:val="20"/>
        </w:rPr>
        <w:t xml:space="preserve">dwie </w:t>
      </w:r>
      <w:r w:rsidRPr="006067BD">
        <w:rPr>
          <w:rFonts w:ascii="Arial" w:hAnsi="Arial" w:cs="Arial"/>
          <w:sz w:val="20"/>
          <w:szCs w:val="20"/>
        </w:rPr>
        <w:t>osoby wskazane przez Przewodniczącego/</w:t>
      </w:r>
      <w:r w:rsidR="00C50738">
        <w:rPr>
          <w:rFonts w:ascii="Arial" w:hAnsi="Arial" w:cs="Arial"/>
          <w:sz w:val="20"/>
          <w:szCs w:val="20"/>
        </w:rPr>
        <w:t xml:space="preserve">ą lub </w:t>
      </w:r>
      <w:r w:rsidRPr="006067BD">
        <w:rPr>
          <w:rFonts w:ascii="Arial" w:hAnsi="Arial" w:cs="Arial"/>
          <w:sz w:val="20"/>
          <w:szCs w:val="20"/>
        </w:rPr>
        <w:t>Zastępcę</w:t>
      </w:r>
      <w:r w:rsidR="00C50738">
        <w:rPr>
          <w:rFonts w:ascii="Arial" w:hAnsi="Arial" w:cs="Arial"/>
          <w:sz w:val="20"/>
          <w:szCs w:val="20"/>
        </w:rPr>
        <w:t>/czynię</w:t>
      </w:r>
      <w:r w:rsidRPr="006067BD">
        <w:rPr>
          <w:rFonts w:ascii="Arial" w:hAnsi="Arial" w:cs="Arial"/>
          <w:sz w:val="20"/>
          <w:szCs w:val="20"/>
        </w:rPr>
        <w:t xml:space="preserve"> Przewodniczącego</w:t>
      </w:r>
      <w:r w:rsidR="00C50738">
        <w:rPr>
          <w:rFonts w:ascii="Arial" w:hAnsi="Arial" w:cs="Arial"/>
          <w:sz w:val="20"/>
          <w:szCs w:val="20"/>
        </w:rPr>
        <w:t>/ej</w:t>
      </w:r>
      <w:r w:rsidRPr="006067BD">
        <w:rPr>
          <w:rFonts w:ascii="Arial" w:hAnsi="Arial" w:cs="Arial"/>
          <w:sz w:val="20"/>
          <w:szCs w:val="20"/>
        </w:rPr>
        <w:t>, spośród członków KOW obecnych na posiedzeniu.</w:t>
      </w:r>
    </w:p>
    <w:p w14:paraId="5ADFA0C4" w14:textId="27E08C3C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Każdemu Wnioskowi o Dotację przyznaje się odpowiednią liczbę punktów, zgodnie z kryteriami merytoryczno-technicznymi wskazanymi w </w:t>
      </w:r>
      <w:r w:rsidR="00042F98" w:rsidRPr="006067BD">
        <w:rPr>
          <w:rFonts w:ascii="Arial" w:hAnsi="Arial" w:cs="Arial"/>
          <w:sz w:val="20"/>
          <w:szCs w:val="20"/>
        </w:rPr>
        <w:t>§14</w:t>
      </w:r>
      <w:r w:rsidRPr="006067BD">
        <w:rPr>
          <w:rFonts w:ascii="Arial" w:hAnsi="Arial" w:cs="Arial"/>
          <w:sz w:val="20"/>
          <w:szCs w:val="20"/>
        </w:rPr>
        <w:t>. Ocena poszczególnych kryteriów będzie dokonywana w skali od 0 do 5, zgodnie z następującymi wskazaniami:</w:t>
      </w:r>
    </w:p>
    <w:p w14:paraId="5027737E" w14:textId="2ED01D4E" w:rsidR="00C0135F" w:rsidRPr="006067BD" w:rsidRDefault="002604F2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 – niezgodny.</w:t>
      </w:r>
    </w:p>
    <w:p w14:paraId="14867F05" w14:textId="1CFF686D" w:rsidR="00C0135F" w:rsidRPr="006067BD" w:rsidRDefault="002604F2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bardzo słabo zgodny.</w:t>
      </w:r>
    </w:p>
    <w:p w14:paraId="06C398EB" w14:textId="30652186" w:rsidR="00C0135F" w:rsidRPr="006067BD" w:rsidRDefault="00C0135F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2 – słabo</w:t>
      </w:r>
      <w:r w:rsidR="002604F2">
        <w:rPr>
          <w:rFonts w:ascii="Arial" w:hAnsi="Arial" w:cs="Arial"/>
          <w:sz w:val="20"/>
          <w:szCs w:val="20"/>
        </w:rPr>
        <w:t xml:space="preserve"> zgodny.</w:t>
      </w:r>
    </w:p>
    <w:p w14:paraId="18CE2865" w14:textId="21A669A0" w:rsidR="00C0135F" w:rsidRPr="006067BD" w:rsidRDefault="002604F2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zasadniczo zgodny.</w:t>
      </w:r>
    </w:p>
    <w:p w14:paraId="37F066EF" w14:textId="077EBD9E" w:rsidR="00C0135F" w:rsidRDefault="002604F2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spójny.</w:t>
      </w:r>
    </w:p>
    <w:p w14:paraId="526336F4" w14:textId="0DE0F793" w:rsidR="00640A2E" w:rsidRPr="006067BD" w:rsidRDefault="00640A2E" w:rsidP="00D25ED2">
      <w:pPr>
        <w:pStyle w:val="Default"/>
        <w:numPr>
          <w:ilvl w:val="0"/>
          <w:numId w:val="47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– zdecydowanie </w:t>
      </w:r>
    </w:p>
    <w:p w14:paraId="3657A0D8" w14:textId="4C9E37FE" w:rsidR="00C0135F" w:rsidRPr="006067BD" w:rsidRDefault="00C0135F" w:rsidP="00AC03DB">
      <w:pPr>
        <w:pStyle w:val="Default"/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Następnie punkty przyznane odnośnie każdego z kryteriów mnożone są przez wskaźnik wagowy, wskazany przy poszczególnych kryteriach merytoryczno-technicznych w Karcie Oceny Merytorycznej.</w:t>
      </w:r>
    </w:p>
    <w:p w14:paraId="5AC2522A" w14:textId="77777777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Każdy Wniosek o Dotację może otrzymać maksymalnie 100 punktów.</w:t>
      </w:r>
    </w:p>
    <w:p w14:paraId="6BD6EAF9" w14:textId="38E7DA10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 rozbieżności, sięgających co najmniej 30% punktów pomiędzy ocenami </w:t>
      </w:r>
      <w:r w:rsidR="009D5ADB" w:rsidRPr="006067BD">
        <w:rPr>
          <w:rFonts w:ascii="Arial" w:hAnsi="Arial" w:cs="Arial"/>
          <w:sz w:val="20"/>
          <w:szCs w:val="20"/>
        </w:rPr>
        <w:t>dwóch</w:t>
      </w:r>
      <w:r w:rsidRPr="006067BD">
        <w:rPr>
          <w:rFonts w:ascii="Arial" w:hAnsi="Arial" w:cs="Arial"/>
          <w:sz w:val="20"/>
          <w:szCs w:val="20"/>
        </w:rPr>
        <w:t xml:space="preserve"> członków KOW (przy czym ocena przynajmniej jednego z nich musi wynosić minimum 60% punktów), </w:t>
      </w:r>
      <w:r w:rsidRPr="006067BD">
        <w:rPr>
          <w:rFonts w:ascii="Arial" w:hAnsi="Arial" w:cs="Arial"/>
          <w:iCs/>
          <w:sz w:val="20"/>
          <w:szCs w:val="20"/>
        </w:rPr>
        <w:t xml:space="preserve">Wniosek o Dotację, </w:t>
      </w:r>
      <w:r w:rsidRPr="006067BD">
        <w:rPr>
          <w:rFonts w:ascii="Arial" w:hAnsi="Arial" w:cs="Arial"/>
          <w:sz w:val="20"/>
          <w:szCs w:val="20"/>
        </w:rPr>
        <w:t xml:space="preserve">poddawany jest dodatkowej ocenie, którą przeprowadza </w:t>
      </w:r>
      <w:r w:rsidR="009D5ADB" w:rsidRPr="006067BD">
        <w:rPr>
          <w:rFonts w:ascii="Arial" w:hAnsi="Arial" w:cs="Arial"/>
          <w:sz w:val="20"/>
          <w:szCs w:val="20"/>
        </w:rPr>
        <w:t>trzeci</w:t>
      </w:r>
      <w:r w:rsidR="00336433">
        <w:rPr>
          <w:rFonts w:ascii="Arial" w:hAnsi="Arial" w:cs="Arial"/>
          <w:sz w:val="20"/>
          <w:szCs w:val="20"/>
        </w:rPr>
        <w:t>a osoba</w:t>
      </w:r>
      <w:r w:rsidR="009D5ADB" w:rsidRPr="006067BD">
        <w:rPr>
          <w:rFonts w:ascii="Arial" w:hAnsi="Arial" w:cs="Arial"/>
          <w:sz w:val="20"/>
          <w:szCs w:val="20"/>
        </w:rPr>
        <w:t xml:space="preserve"> oceniając</w:t>
      </w:r>
      <w:r w:rsidR="00336433">
        <w:rPr>
          <w:rFonts w:ascii="Arial" w:hAnsi="Arial" w:cs="Arial"/>
          <w:sz w:val="20"/>
          <w:szCs w:val="20"/>
        </w:rPr>
        <w:t>a</w:t>
      </w:r>
      <w:r w:rsidR="009D5ADB" w:rsidRPr="006067BD">
        <w:rPr>
          <w:rFonts w:ascii="Arial" w:hAnsi="Arial" w:cs="Arial"/>
          <w:sz w:val="20"/>
          <w:szCs w:val="20"/>
        </w:rPr>
        <w:t>, wskazan</w:t>
      </w:r>
      <w:r w:rsidR="00336433">
        <w:rPr>
          <w:rFonts w:ascii="Arial" w:hAnsi="Arial" w:cs="Arial"/>
          <w:sz w:val="20"/>
          <w:szCs w:val="20"/>
        </w:rPr>
        <w:t>a</w:t>
      </w:r>
      <w:r w:rsidR="009D5ADB" w:rsidRPr="006067BD">
        <w:rPr>
          <w:rFonts w:ascii="Arial" w:hAnsi="Arial" w:cs="Arial"/>
          <w:sz w:val="20"/>
          <w:szCs w:val="20"/>
        </w:rPr>
        <w:t xml:space="preserve"> przez </w:t>
      </w:r>
      <w:r w:rsidRPr="006067BD">
        <w:rPr>
          <w:rFonts w:ascii="Arial" w:hAnsi="Arial" w:cs="Arial"/>
          <w:sz w:val="20"/>
          <w:szCs w:val="20"/>
        </w:rPr>
        <w:t>Przewodnicząc</w:t>
      </w:r>
      <w:r w:rsidR="009D5ADB" w:rsidRPr="006067BD">
        <w:rPr>
          <w:rFonts w:ascii="Arial" w:hAnsi="Arial" w:cs="Arial"/>
          <w:sz w:val="20"/>
          <w:szCs w:val="20"/>
        </w:rPr>
        <w:t>ego</w:t>
      </w:r>
      <w:r w:rsidRPr="006067BD">
        <w:rPr>
          <w:rFonts w:ascii="Arial" w:hAnsi="Arial" w:cs="Arial"/>
          <w:sz w:val="20"/>
          <w:szCs w:val="20"/>
        </w:rPr>
        <w:t xml:space="preserve"> KOW. Ocena tej osoby stanowi wówczas ocenę ostateczną. </w:t>
      </w:r>
    </w:p>
    <w:p w14:paraId="2F014ADE" w14:textId="5026F582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Osoba oceniająca </w:t>
      </w:r>
      <w:r w:rsidRPr="006067BD">
        <w:rPr>
          <w:rFonts w:ascii="Arial" w:hAnsi="Arial" w:cs="Arial"/>
          <w:iCs/>
          <w:sz w:val="20"/>
          <w:szCs w:val="20"/>
        </w:rPr>
        <w:t xml:space="preserve">Wniosek o Dotację </w:t>
      </w:r>
      <w:r w:rsidRPr="006067BD">
        <w:rPr>
          <w:rFonts w:ascii="Arial" w:hAnsi="Arial" w:cs="Arial"/>
          <w:sz w:val="20"/>
          <w:szCs w:val="20"/>
        </w:rPr>
        <w:t>zobowiązana jest do przedstawienia w formie pisemnej uzasadnienia wystawionej oceny końcowej, jak i ocen cząstkowych z poszczególnych jego części. Dokonanie oceny na Karcie Oceny Merytorycznej członek</w:t>
      </w:r>
      <w:r w:rsidR="00336433">
        <w:rPr>
          <w:rFonts w:ascii="Arial" w:hAnsi="Arial" w:cs="Arial"/>
          <w:sz w:val="20"/>
          <w:szCs w:val="20"/>
        </w:rPr>
        <w:t>/kini</w:t>
      </w:r>
      <w:r w:rsidRPr="006067BD">
        <w:rPr>
          <w:rFonts w:ascii="Arial" w:hAnsi="Arial" w:cs="Arial"/>
          <w:sz w:val="20"/>
          <w:szCs w:val="20"/>
        </w:rPr>
        <w:t xml:space="preserve"> Komisji Oceny Wniosków potwierdza własnoręcznym podpisem. </w:t>
      </w:r>
    </w:p>
    <w:p w14:paraId="5FA1FC97" w14:textId="31A56810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Członek</w:t>
      </w:r>
      <w:r w:rsidR="00336433">
        <w:rPr>
          <w:rFonts w:ascii="Arial" w:hAnsi="Arial" w:cs="Arial"/>
          <w:sz w:val="20"/>
          <w:szCs w:val="20"/>
        </w:rPr>
        <w:t>/kini</w:t>
      </w:r>
      <w:r w:rsidRPr="006067BD">
        <w:rPr>
          <w:rFonts w:ascii="Arial" w:hAnsi="Arial" w:cs="Arial"/>
          <w:sz w:val="20"/>
          <w:szCs w:val="20"/>
        </w:rPr>
        <w:t xml:space="preserve"> KOW, oceniający</w:t>
      </w:r>
      <w:r w:rsidR="00336433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iCs/>
          <w:sz w:val="20"/>
          <w:szCs w:val="20"/>
        </w:rPr>
        <w:t>Wniosek o Dotację</w:t>
      </w:r>
      <w:r w:rsidRPr="006067BD">
        <w:rPr>
          <w:rFonts w:ascii="Arial" w:hAnsi="Arial" w:cs="Arial"/>
          <w:sz w:val="20"/>
          <w:szCs w:val="20"/>
        </w:rPr>
        <w:t xml:space="preserve">, proponuje niższą niż wnioskowaną kwotę dofinansowania w przypadku zidentyfikowania kosztów, które uzna za nieuzasadnione (np. za </w:t>
      </w:r>
      <w:r w:rsidRPr="006067BD">
        <w:rPr>
          <w:rFonts w:ascii="Arial" w:hAnsi="Arial" w:cs="Arial"/>
          <w:sz w:val="20"/>
          <w:szCs w:val="20"/>
        </w:rPr>
        <w:lastRenderedPageBreak/>
        <w:t>niezwiązane z przedsięwzięciem lub zawyżone w porównaniu ze stawkami rynkowymi). Członek</w:t>
      </w:r>
      <w:r w:rsidR="00336433">
        <w:rPr>
          <w:rFonts w:ascii="Arial" w:hAnsi="Arial" w:cs="Arial"/>
          <w:sz w:val="20"/>
          <w:szCs w:val="20"/>
        </w:rPr>
        <w:t>/kini</w:t>
      </w:r>
      <w:r w:rsidRPr="006067BD">
        <w:rPr>
          <w:rFonts w:ascii="Arial" w:hAnsi="Arial" w:cs="Arial"/>
          <w:sz w:val="20"/>
          <w:szCs w:val="20"/>
        </w:rPr>
        <w:t xml:space="preserve"> KOW oceniający</w:t>
      </w:r>
      <w:r w:rsidR="00336433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iCs/>
          <w:sz w:val="20"/>
          <w:szCs w:val="20"/>
        </w:rPr>
        <w:t>Wniosek o Dotację</w:t>
      </w:r>
      <w:r w:rsidRPr="006067BD">
        <w:rPr>
          <w:rFonts w:ascii="Arial" w:hAnsi="Arial" w:cs="Arial"/>
          <w:sz w:val="20"/>
          <w:szCs w:val="20"/>
        </w:rPr>
        <w:t>, przedstawiając propozycję niższej kwoty dofinansowania powinien</w:t>
      </w:r>
      <w:r w:rsidR="00336433">
        <w:rPr>
          <w:rFonts w:ascii="Arial" w:hAnsi="Arial" w:cs="Arial"/>
          <w:sz w:val="20"/>
          <w:szCs w:val="20"/>
        </w:rPr>
        <w:t>/na</w:t>
      </w:r>
      <w:r w:rsidRPr="006067BD">
        <w:rPr>
          <w:rFonts w:ascii="Arial" w:hAnsi="Arial" w:cs="Arial"/>
          <w:sz w:val="20"/>
          <w:szCs w:val="20"/>
        </w:rPr>
        <w:t xml:space="preserve"> brać pod uwagę, czy po takiej zmianie przedsięwzięcie opisane we </w:t>
      </w:r>
      <w:r w:rsidRPr="006067BD">
        <w:rPr>
          <w:rFonts w:ascii="Arial" w:hAnsi="Arial" w:cs="Arial"/>
          <w:iCs/>
          <w:sz w:val="20"/>
          <w:szCs w:val="20"/>
        </w:rPr>
        <w:t xml:space="preserve">Wniosku o Dotację, </w:t>
      </w:r>
      <w:r w:rsidRPr="006067BD">
        <w:rPr>
          <w:rFonts w:ascii="Arial" w:hAnsi="Arial" w:cs="Arial"/>
          <w:sz w:val="20"/>
          <w:szCs w:val="20"/>
        </w:rPr>
        <w:t xml:space="preserve">będzie nadal wykonalne i utrzyma swoje standardy jakościowe. </w:t>
      </w:r>
    </w:p>
    <w:p w14:paraId="646413CE" w14:textId="4E8AB1F7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Członkowie KOW, którzy oceniali dany </w:t>
      </w:r>
      <w:r w:rsidRPr="006067BD">
        <w:rPr>
          <w:rFonts w:ascii="Arial" w:hAnsi="Arial" w:cs="Arial"/>
          <w:iCs/>
          <w:sz w:val="20"/>
          <w:szCs w:val="20"/>
        </w:rPr>
        <w:t>Wniosek o Dotację</w:t>
      </w:r>
      <w:r w:rsidRPr="006067BD">
        <w:rPr>
          <w:rFonts w:ascii="Arial" w:hAnsi="Arial" w:cs="Arial"/>
          <w:sz w:val="20"/>
          <w:szCs w:val="20"/>
        </w:rPr>
        <w:t xml:space="preserve"> w sytuacji, o której mowa w ust. </w:t>
      </w:r>
      <w:r w:rsidR="0039557A" w:rsidRPr="006067BD">
        <w:rPr>
          <w:rFonts w:ascii="Arial" w:hAnsi="Arial" w:cs="Arial"/>
          <w:sz w:val="20"/>
          <w:szCs w:val="20"/>
        </w:rPr>
        <w:t xml:space="preserve">10 </w:t>
      </w:r>
      <w:r w:rsidRPr="006067BD">
        <w:rPr>
          <w:rFonts w:ascii="Arial" w:hAnsi="Arial" w:cs="Arial"/>
          <w:sz w:val="20"/>
          <w:szCs w:val="20"/>
        </w:rPr>
        <w:t xml:space="preserve">wypracowują wspólne stanowisko odnośnie obniżenia wysokości proponowanej kwoty dofinansowania i zapisują ustalenia w Karcie Oceny Merytorycznej. Informację na temat wysokości uzgodnionej kwoty dofinansowania należy zamieścić w protokole z posiedzenia KOW. </w:t>
      </w:r>
    </w:p>
    <w:p w14:paraId="6E58B5B4" w14:textId="097A021B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przypadku, gdy nie dojdzie do uzgodnienia jednolitego stanowiska, </w:t>
      </w:r>
      <w:r w:rsidRPr="006067BD">
        <w:rPr>
          <w:rFonts w:ascii="Arial" w:hAnsi="Arial" w:cs="Arial"/>
          <w:iCs/>
          <w:sz w:val="20"/>
          <w:szCs w:val="20"/>
        </w:rPr>
        <w:t xml:space="preserve">Wniosek o Dotację, </w:t>
      </w:r>
      <w:r w:rsidRPr="006067BD">
        <w:rPr>
          <w:rFonts w:ascii="Arial" w:hAnsi="Arial" w:cs="Arial"/>
          <w:sz w:val="20"/>
          <w:szCs w:val="20"/>
        </w:rPr>
        <w:t>zostaje skierowany do Przewodniczącego</w:t>
      </w:r>
      <w:r w:rsidR="00336433">
        <w:rPr>
          <w:rFonts w:ascii="Arial" w:hAnsi="Arial" w:cs="Arial"/>
          <w:sz w:val="20"/>
          <w:szCs w:val="20"/>
        </w:rPr>
        <w:t>/ej</w:t>
      </w:r>
      <w:r w:rsidRPr="006067BD">
        <w:rPr>
          <w:rFonts w:ascii="Arial" w:hAnsi="Arial" w:cs="Arial"/>
          <w:sz w:val="20"/>
          <w:szCs w:val="20"/>
        </w:rPr>
        <w:t xml:space="preserve"> KOW, którego ocena jest ostateczna i wiążąca. </w:t>
      </w:r>
    </w:p>
    <w:p w14:paraId="5C3F9B7F" w14:textId="77777777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W  żadnym wypadku, kwota dofinansowania zaproponowana przez członka KOW nie może przekrocz</w:t>
      </w:r>
      <w:r w:rsidR="001F45F3" w:rsidRPr="006067BD">
        <w:rPr>
          <w:rFonts w:ascii="Arial" w:hAnsi="Arial" w:cs="Arial"/>
          <w:sz w:val="20"/>
          <w:szCs w:val="20"/>
        </w:rPr>
        <w:t>yć kwoty wskazanej przez Grupę I</w:t>
      </w:r>
      <w:r w:rsidRPr="006067BD">
        <w:rPr>
          <w:rFonts w:ascii="Arial" w:hAnsi="Arial" w:cs="Arial"/>
          <w:sz w:val="20"/>
          <w:szCs w:val="20"/>
        </w:rPr>
        <w:t>nicjatywną</w:t>
      </w:r>
      <w:r w:rsidR="00F4199C" w:rsidRPr="006067BD">
        <w:rPr>
          <w:rFonts w:ascii="Arial" w:hAnsi="Arial" w:cs="Arial"/>
          <w:sz w:val="20"/>
          <w:szCs w:val="20"/>
        </w:rPr>
        <w:t xml:space="preserve"> lub Beneficjenta Pomocy</w:t>
      </w:r>
      <w:r w:rsidRPr="006067BD">
        <w:rPr>
          <w:rFonts w:ascii="Arial" w:hAnsi="Arial" w:cs="Arial"/>
          <w:sz w:val="20"/>
          <w:szCs w:val="20"/>
        </w:rPr>
        <w:t>, we Wniosku o Dotację.</w:t>
      </w:r>
    </w:p>
    <w:p w14:paraId="0F3D4090" w14:textId="3195F5E5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W przypadku stwierdzenia na etapie oceny merytorycznej ewidentnych błędów w treści Wniosku o Dotację, utrudniających oceniającym właściwe zrozumienie intencji Wnioskodawcy (np. błędy rachunkowe, oczywiste omyłki, zapisy powodujące rozbieżne interpretacje) dopuszcza się możliwość korekty Wniosku o Dotację</w:t>
      </w:r>
      <w:r w:rsidR="00042F98" w:rsidRPr="006067BD">
        <w:rPr>
          <w:rFonts w:ascii="Arial" w:hAnsi="Arial" w:cs="Arial"/>
          <w:sz w:val="20"/>
          <w:szCs w:val="20"/>
        </w:rPr>
        <w:t>.</w:t>
      </w:r>
      <w:r w:rsidRPr="006067BD">
        <w:rPr>
          <w:rFonts w:ascii="Arial" w:hAnsi="Arial" w:cs="Arial"/>
          <w:sz w:val="20"/>
          <w:szCs w:val="20"/>
        </w:rPr>
        <w:t xml:space="preserve"> Korekta może obejmować wyłącznie punkty wskazane przez oceniających.</w:t>
      </w:r>
    </w:p>
    <w:p w14:paraId="3BE29D98" w14:textId="6783B93B" w:rsidR="00C0135F" w:rsidRPr="00640A2E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Członkowie KOW, którzy dokonywali oceny merytoryczne</w:t>
      </w:r>
      <w:r w:rsidR="000D61A8" w:rsidRPr="006067BD">
        <w:rPr>
          <w:rFonts w:ascii="Arial" w:hAnsi="Arial" w:cs="Arial"/>
          <w:sz w:val="20"/>
          <w:szCs w:val="20"/>
        </w:rPr>
        <w:t>j, w sytuacji opisanej w ust. 14</w:t>
      </w:r>
      <w:r w:rsidRPr="006067BD">
        <w:rPr>
          <w:rFonts w:ascii="Arial" w:hAnsi="Arial" w:cs="Arial"/>
          <w:sz w:val="20"/>
          <w:szCs w:val="20"/>
        </w:rPr>
        <w:t xml:space="preserve">, wypracowują w tym przypadku wspólne ustalenia i odnotowują je w Karcie Oceny Merytorycznej. Następnie ustalenia te przekazywane są Wnioskodawcy z prośbą o dokonanie stosownej korekty w treści Wniosku o </w:t>
      </w:r>
      <w:r w:rsidR="00042F98" w:rsidRPr="006067BD">
        <w:rPr>
          <w:rFonts w:ascii="Arial" w:hAnsi="Arial" w:cs="Arial"/>
          <w:sz w:val="20"/>
          <w:szCs w:val="20"/>
        </w:rPr>
        <w:t>Dotację</w:t>
      </w:r>
      <w:r w:rsidRPr="006067BD">
        <w:rPr>
          <w:rFonts w:ascii="Arial" w:hAnsi="Arial" w:cs="Arial"/>
          <w:sz w:val="20"/>
          <w:szCs w:val="20"/>
        </w:rPr>
        <w:t xml:space="preserve">. Informację na temat dopuszczonej korekty, </w:t>
      </w:r>
      <w:r w:rsidRPr="00640A2E">
        <w:rPr>
          <w:rFonts w:ascii="Arial" w:hAnsi="Arial" w:cs="Arial"/>
          <w:sz w:val="20"/>
          <w:szCs w:val="20"/>
        </w:rPr>
        <w:t>należy zamieścić w protokole z posiedzenia KOW.</w:t>
      </w:r>
    </w:p>
    <w:p w14:paraId="7FC49C6B" w14:textId="610721FD" w:rsidR="00C0135F" w:rsidRPr="00640A2E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40A2E">
        <w:rPr>
          <w:rFonts w:ascii="Arial" w:hAnsi="Arial" w:cs="Arial"/>
          <w:sz w:val="20"/>
          <w:szCs w:val="20"/>
        </w:rPr>
        <w:t xml:space="preserve">Po przeprowadzeniu oceny merytorycznej wszystkich złożonych Wniosków o </w:t>
      </w:r>
      <w:r w:rsidR="00042F98" w:rsidRPr="00640A2E">
        <w:rPr>
          <w:rFonts w:ascii="Arial" w:hAnsi="Arial" w:cs="Arial"/>
          <w:sz w:val="20"/>
          <w:szCs w:val="20"/>
        </w:rPr>
        <w:t>Dotację</w:t>
      </w:r>
      <w:r w:rsidRPr="00640A2E">
        <w:rPr>
          <w:rFonts w:ascii="Arial" w:hAnsi="Arial" w:cs="Arial"/>
          <w:sz w:val="20"/>
          <w:szCs w:val="20"/>
        </w:rPr>
        <w:t>, KOW tworzy listę uszeregowanych w kolejności od największej</w:t>
      </w:r>
      <w:r w:rsidR="00351698" w:rsidRPr="00640A2E">
        <w:rPr>
          <w:rFonts w:ascii="Arial" w:hAnsi="Arial" w:cs="Arial"/>
          <w:sz w:val="20"/>
          <w:szCs w:val="20"/>
        </w:rPr>
        <w:t xml:space="preserve"> średniej</w:t>
      </w:r>
      <w:r w:rsidRPr="00640A2E">
        <w:rPr>
          <w:rFonts w:ascii="Arial" w:hAnsi="Arial" w:cs="Arial"/>
          <w:sz w:val="20"/>
          <w:szCs w:val="20"/>
        </w:rPr>
        <w:t xml:space="preserve"> liczby uzyskanych punktów i wskazuje te spośród nich, które otrzymają środki finansowe w ramach Dotacji na założenie spółdzielni socjalnej, z zastrzeżeniem ust. 18. </w:t>
      </w:r>
    </w:p>
    <w:p w14:paraId="34B1AAA9" w14:textId="77777777" w:rsidR="00C0135F" w:rsidRPr="00640A2E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40A2E">
        <w:rPr>
          <w:rFonts w:ascii="Arial" w:hAnsi="Arial" w:cs="Arial"/>
          <w:sz w:val="20"/>
          <w:szCs w:val="20"/>
        </w:rPr>
        <w:t>Warunkiem przyznania Dotacji na założenie spółdzielni socjalnej jest otrzymanie na etapie oceny merytorycznej co najmniej 60% punktów ogólnej sumy punktów do uzyskania, zaś w poszczególnych kategoriach oceny merytorycznej przynajmniej 40% punktów.</w:t>
      </w:r>
    </w:p>
    <w:p w14:paraId="1EECDD8E" w14:textId="29060690" w:rsidR="00C0135F" w:rsidRPr="006067BD" w:rsidRDefault="00C0135F" w:rsidP="009113A3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przypadku, gdy taką samą liczbę punktów otrzymają dwa lub więcej </w:t>
      </w:r>
      <w:r w:rsidRPr="006067BD">
        <w:rPr>
          <w:rFonts w:ascii="Arial" w:hAnsi="Arial" w:cs="Arial"/>
          <w:iCs/>
          <w:sz w:val="20"/>
          <w:szCs w:val="20"/>
        </w:rPr>
        <w:t xml:space="preserve">Wniosków o </w:t>
      </w:r>
      <w:r w:rsidR="00042F98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sz w:val="20"/>
          <w:szCs w:val="20"/>
        </w:rPr>
        <w:t>, o ich kolejności na liście decyduje ilość punktów otrzymanych w następujących punktach Karty Oceny Merytorycznej:</w:t>
      </w:r>
      <w:r w:rsidR="009D5ADB" w:rsidRPr="006067BD">
        <w:rPr>
          <w:rFonts w:ascii="Arial" w:hAnsi="Arial" w:cs="Arial"/>
          <w:sz w:val="20"/>
          <w:szCs w:val="20"/>
        </w:rPr>
        <w:t xml:space="preserve"> II Trwałość projektu, I Realność założeń, III</w:t>
      </w:r>
      <w:r w:rsidR="009113A3" w:rsidRPr="006067BD">
        <w:rPr>
          <w:rFonts w:ascii="Arial" w:hAnsi="Arial" w:cs="Arial"/>
          <w:sz w:val="20"/>
          <w:szCs w:val="20"/>
        </w:rPr>
        <w:t xml:space="preserve"> </w:t>
      </w:r>
      <w:r w:rsidR="009D5ADB" w:rsidRPr="006067BD">
        <w:rPr>
          <w:rFonts w:ascii="Arial" w:hAnsi="Arial" w:cs="Arial"/>
          <w:sz w:val="20"/>
          <w:szCs w:val="20"/>
        </w:rPr>
        <w:t>Efektywność kosztowa, IV Zgodność projektu ze zdefiniowanymi potrzebami.</w:t>
      </w:r>
    </w:p>
    <w:p w14:paraId="7FFC40FC" w14:textId="07E8BE5F" w:rsidR="00C0135F" w:rsidRPr="006067BD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Beneficjent (Projektodawca) ma obowiązek poinformow</w:t>
      </w:r>
      <w:r w:rsidR="001F45F3" w:rsidRPr="006067BD">
        <w:rPr>
          <w:rFonts w:ascii="Arial" w:hAnsi="Arial" w:cs="Arial"/>
          <w:sz w:val="20"/>
          <w:szCs w:val="20"/>
        </w:rPr>
        <w:t>ania wszystkich członków Grupy I</w:t>
      </w:r>
      <w:r w:rsidRPr="006067BD">
        <w:rPr>
          <w:rFonts w:ascii="Arial" w:hAnsi="Arial" w:cs="Arial"/>
          <w:sz w:val="20"/>
          <w:szCs w:val="20"/>
        </w:rPr>
        <w:t>nicjatywnej</w:t>
      </w:r>
      <w:r w:rsidR="00F4199C" w:rsidRPr="006067BD">
        <w:rPr>
          <w:rFonts w:ascii="Arial" w:hAnsi="Arial" w:cs="Arial"/>
          <w:sz w:val="20"/>
          <w:szCs w:val="20"/>
        </w:rPr>
        <w:t xml:space="preserve"> </w:t>
      </w:r>
      <w:r w:rsidR="00FF04CA" w:rsidRPr="006067BD">
        <w:rPr>
          <w:rFonts w:ascii="Arial" w:hAnsi="Arial" w:cs="Arial"/>
          <w:sz w:val="20"/>
          <w:szCs w:val="20"/>
        </w:rPr>
        <w:t>lub Beneficjenta pomocy</w:t>
      </w:r>
      <w:r w:rsidRPr="006067BD">
        <w:rPr>
          <w:rFonts w:ascii="Arial" w:hAnsi="Arial" w:cs="Arial"/>
          <w:sz w:val="20"/>
          <w:szCs w:val="20"/>
        </w:rPr>
        <w:t>, o przyjętych kryteriach oceny,</w:t>
      </w:r>
      <w:r w:rsidR="00351698">
        <w:rPr>
          <w:rFonts w:ascii="Arial" w:hAnsi="Arial" w:cs="Arial"/>
          <w:sz w:val="20"/>
          <w:szCs w:val="20"/>
        </w:rPr>
        <w:t xml:space="preserve"> co zostaje</w:t>
      </w:r>
      <w:r w:rsidRPr="006067BD">
        <w:rPr>
          <w:rFonts w:ascii="Arial" w:hAnsi="Arial" w:cs="Arial"/>
          <w:sz w:val="20"/>
          <w:szCs w:val="20"/>
        </w:rPr>
        <w:t xml:space="preserve"> u</w:t>
      </w:r>
      <w:r w:rsidR="00351698">
        <w:rPr>
          <w:rFonts w:ascii="Arial" w:hAnsi="Arial" w:cs="Arial"/>
          <w:sz w:val="20"/>
          <w:szCs w:val="20"/>
        </w:rPr>
        <w:t>dokumentowane</w:t>
      </w:r>
      <w:r w:rsidRPr="006067BD">
        <w:rPr>
          <w:rFonts w:ascii="Arial" w:hAnsi="Arial" w:cs="Arial"/>
          <w:sz w:val="20"/>
          <w:szCs w:val="20"/>
        </w:rPr>
        <w:t xml:space="preserve"> poprzez podpisanie stosownego oświadczenia</w:t>
      </w:r>
      <w:r w:rsidR="00351698">
        <w:rPr>
          <w:rFonts w:ascii="Arial" w:hAnsi="Arial" w:cs="Arial"/>
          <w:sz w:val="20"/>
          <w:szCs w:val="20"/>
        </w:rPr>
        <w:t xml:space="preserve"> – Załącznik nr 10</w:t>
      </w:r>
      <w:r w:rsidRPr="006067BD">
        <w:rPr>
          <w:rFonts w:ascii="Arial" w:hAnsi="Arial" w:cs="Arial"/>
          <w:sz w:val="20"/>
          <w:szCs w:val="20"/>
        </w:rPr>
        <w:t>.</w:t>
      </w:r>
    </w:p>
    <w:p w14:paraId="0B5610CA" w14:textId="6CD6ECC1" w:rsidR="00C0135F" w:rsidRDefault="00C0135F" w:rsidP="00AC03DB">
      <w:pPr>
        <w:pStyle w:val="Default"/>
        <w:numPr>
          <w:ilvl w:val="0"/>
          <w:numId w:val="46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Beneficjent (Projektodawca) ma obowiązek pisemnego poinformowania, na prośbę Grupy inicjatywnej</w:t>
      </w:r>
      <w:r w:rsidR="00FF04CA" w:rsidRPr="006067BD">
        <w:rPr>
          <w:rFonts w:ascii="Arial" w:hAnsi="Arial" w:cs="Arial"/>
          <w:sz w:val="20"/>
          <w:szCs w:val="20"/>
        </w:rPr>
        <w:t xml:space="preserve"> lub Beneficjenta </w:t>
      </w:r>
      <w:r w:rsidR="00F4199C" w:rsidRPr="006067BD">
        <w:rPr>
          <w:rFonts w:ascii="Arial" w:hAnsi="Arial" w:cs="Arial"/>
          <w:sz w:val="20"/>
          <w:szCs w:val="20"/>
        </w:rPr>
        <w:t>P</w:t>
      </w:r>
      <w:r w:rsidR="00FF04CA" w:rsidRPr="006067BD">
        <w:rPr>
          <w:rFonts w:ascii="Arial" w:hAnsi="Arial" w:cs="Arial"/>
          <w:sz w:val="20"/>
          <w:szCs w:val="20"/>
        </w:rPr>
        <w:t>omocy</w:t>
      </w:r>
      <w:r w:rsidRPr="006067BD">
        <w:rPr>
          <w:rFonts w:ascii="Arial" w:hAnsi="Arial" w:cs="Arial"/>
          <w:sz w:val="20"/>
          <w:szCs w:val="20"/>
        </w:rPr>
        <w:t>, o przyczynach nieprzyznania środków finansowych w postaci Dotacji na założenie spółdzielni socjalnej.</w:t>
      </w:r>
    </w:p>
    <w:p w14:paraId="218A22A2" w14:textId="456B7E03" w:rsidR="00A4534D" w:rsidRPr="00A4534D" w:rsidRDefault="00A4534D" w:rsidP="003D74DD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  <w:highlight w:val="red"/>
        </w:rPr>
      </w:pPr>
    </w:p>
    <w:p w14:paraId="7FCED7FE" w14:textId="77777777" w:rsidR="00F4199C" w:rsidRPr="006067BD" w:rsidRDefault="00F4199C" w:rsidP="00AC03DB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411778" w14:textId="77777777" w:rsidR="00042F98" w:rsidRPr="006067BD" w:rsidRDefault="00042F98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§1</w:t>
      </w:r>
      <w:r w:rsidR="009D7D72" w:rsidRPr="006067BD">
        <w:rPr>
          <w:rFonts w:ascii="Arial" w:hAnsi="Arial" w:cs="Arial"/>
          <w:b/>
          <w:bCs/>
          <w:sz w:val="20"/>
          <w:szCs w:val="20"/>
        </w:rPr>
        <w:t>4</w:t>
      </w:r>
    </w:p>
    <w:p w14:paraId="052E3B87" w14:textId="77777777" w:rsidR="00042F98" w:rsidRPr="006067BD" w:rsidRDefault="00042F98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Ocena merytoryczna Wniosków o Dotację – kryteria merytoryczno-techniczne</w:t>
      </w:r>
    </w:p>
    <w:p w14:paraId="59AE50DB" w14:textId="77777777" w:rsidR="00042F98" w:rsidRPr="006067BD" w:rsidRDefault="00042F98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60BED9" w14:textId="77777777" w:rsidR="00042F98" w:rsidRPr="006067BD" w:rsidRDefault="00042F98" w:rsidP="00AC03DB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Ocena merytoryczna obejmuje następujące kategorie: </w:t>
      </w:r>
    </w:p>
    <w:p w14:paraId="0D8643C8" w14:textId="77777777" w:rsidR="00042F98" w:rsidRPr="006067BD" w:rsidRDefault="00042F98" w:rsidP="00D25ED2">
      <w:pPr>
        <w:pStyle w:val="Default"/>
        <w:numPr>
          <w:ilvl w:val="0"/>
          <w:numId w:val="14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kategoria 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I realność założeń  </w:t>
      </w:r>
      <w:r w:rsidRPr="006067BD">
        <w:rPr>
          <w:rFonts w:ascii="Arial" w:hAnsi="Arial" w:cs="Arial"/>
          <w:sz w:val="20"/>
          <w:szCs w:val="20"/>
        </w:rPr>
        <w:t xml:space="preserve">(realność projektowanych produktów/usług, racjonalność oszacowania liczby potencjalnych klientów, realność przyjętej polityki cenowej i prognozowanej sprzedaży) - maksymalna ilość punktów możliwych do przyznania przez Komisję w tej kategorii wynosi 35 pkt., </w:t>
      </w:r>
    </w:p>
    <w:p w14:paraId="72E304ED" w14:textId="386D2B09" w:rsidR="00042F98" w:rsidRPr="006067BD" w:rsidRDefault="00042F98" w:rsidP="00D25ED2">
      <w:pPr>
        <w:pStyle w:val="Default"/>
        <w:numPr>
          <w:ilvl w:val="0"/>
          <w:numId w:val="14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kategoria 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II Operatywność </w:t>
      </w:r>
      <w:r w:rsidRPr="006067BD">
        <w:rPr>
          <w:rFonts w:ascii="Arial" w:hAnsi="Arial" w:cs="Arial"/>
          <w:sz w:val="20"/>
          <w:szCs w:val="20"/>
        </w:rPr>
        <w:t xml:space="preserve">(spójność wykształcenia oraz doświadczenia zawodowego wnioskodawcy z planowanym przedsięwzięciem, posiadane zaplecze finansowe i materiałowe) - maksymalna ilość punktów możliwych do przyznania przez Komisję </w:t>
      </w:r>
      <w:r w:rsidR="00044CA8" w:rsidRPr="006067BD">
        <w:rPr>
          <w:rFonts w:ascii="Arial" w:hAnsi="Arial" w:cs="Arial"/>
          <w:sz w:val="20"/>
          <w:szCs w:val="20"/>
        </w:rPr>
        <w:t xml:space="preserve">w tej kategorii </w:t>
      </w:r>
      <w:r w:rsidRPr="006067BD">
        <w:rPr>
          <w:rFonts w:ascii="Arial" w:hAnsi="Arial" w:cs="Arial"/>
          <w:sz w:val="20"/>
          <w:szCs w:val="20"/>
        </w:rPr>
        <w:t xml:space="preserve">wynosi 25 pkt., </w:t>
      </w:r>
    </w:p>
    <w:p w14:paraId="0A40FDEC" w14:textId="77777777" w:rsidR="00042F98" w:rsidRPr="006067BD" w:rsidRDefault="00042F98" w:rsidP="00D25ED2">
      <w:pPr>
        <w:pStyle w:val="Default"/>
        <w:numPr>
          <w:ilvl w:val="0"/>
          <w:numId w:val="14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kategoria 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III Racjonalność finansowa </w:t>
      </w:r>
      <w:r w:rsidRPr="006067BD">
        <w:rPr>
          <w:rFonts w:ascii="Arial" w:hAnsi="Arial" w:cs="Arial"/>
          <w:sz w:val="20"/>
          <w:szCs w:val="20"/>
        </w:rPr>
        <w:t>(zgodność wydatków z zaproponowanymi działaniami i produktami, proponowane źródła finansowania) - maksymalna ilość punktów do przyznania przez Komisję w tej kategorii wynosi 20 pkt.,</w:t>
      </w:r>
    </w:p>
    <w:p w14:paraId="7A5A0A17" w14:textId="2FA94FA0" w:rsidR="00042F98" w:rsidRPr="006067BD" w:rsidRDefault="00042F98" w:rsidP="00D25ED2">
      <w:pPr>
        <w:pStyle w:val="Default"/>
        <w:numPr>
          <w:ilvl w:val="0"/>
          <w:numId w:val="14"/>
        </w:numPr>
        <w:spacing w:after="27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kategoria </w:t>
      </w:r>
      <w:r w:rsidRPr="006067BD">
        <w:rPr>
          <w:rFonts w:ascii="Arial" w:hAnsi="Arial" w:cs="Arial"/>
          <w:b/>
          <w:bCs/>
          <w:sz w:val="20"/>
          <w:szCs w:val="20"/>
        </w:rPr>
        <w:t xml:space="preserve">IV Zgodność projektu ze zdefiniowanymi potrzebami  </w:t>
      </w:r>
      <w:r w:rsidRPr="006067BD">
        <w:rPr>
          <w:rFonts w:ascii="Arial" w:hAnsi="Arial" w:cs="Arial"/>
          <w:sz w:val="20"/>
          <w:szCs w:val="20"/>
        </w:rPr>
        <w:t xml:space="preserve">(spójność planowanych zakupów inwestycyjnych z rodzajem działalności, stopień w jakim zaplanowane zakupy inwestycyjne umożliwiają kompleksową realizację przedsięwzięcia)– maksymalna ilość do przyznania przez Komisję w tej kategorii wynosi 20 pkt. </w:t>
      </w:r>
    </w:p>
    <w:p w14:paraId="6B421FDF" w14:textId="77777777" w:rsidR="00042F98" w:rsidRPr="006067BD" w:rsidRDefault="00042F98" w:rsidP="00AC03DB">
      <w:pPr>
        <w:pStyle w:val="Default"/>
        <w:spacing w:after="27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CD903E" w14:textId="77777777" w:rsidR="00042F98" w:rsidRPr="006067BD" w:rsidRDefault="00042F98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§15</w:t>
      </w:r>
    </w:p>
    <w:p w14:paraId="03237976" w14:textId="77777777" w:rsidR="00042F98" w:rsidRPr="006067BD" w:rsidRDefault="00042F98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Protokół z posiedzenia Komisji Oceny Wniosków</w:t>
      </w:r>
    </w:p>
    <w:p w14:paraId="02F75CAB" w14:textId="77777777" w:rsidR="00042F98" w:rsidRPr="006067BD" w:rsidRDefault="00042F98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AAB375" w14:textId="3403E054" w:rsidR="00554FCF" w:rsidRPr="006067BD" w:rsidRDefault="00554FCF" w:rsidP="00AC03DB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Z przeprowadzonych czynności, wymienionych w §</w:t>
      </w:r>
      <w:r w:rsidR="00042F98" w:rsidRPr="006067BD">
        <w:rPr>
          <w:rFonts w:ascii="Arial" w:hAnsi="Arial" w:cs="Arial"/>
          <w:sz w:val="20"/>
          <w:szCs w:val="20"/>
        </w:rPr>
        <w:t>13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042F98" w:rsidRPr="006067BD">
        <w:rPr>
          <w:rFonts w:ascii="Arial" w:hAnsi="Arial" w:cs="Arial"/>
          <w:sz w:val="20"/>
          <w:szCs w:val="20"/>
        </w:rPr>
        <w:t>Regulaminu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042F98" w:rsidRPr="006067BD">
        <w:rPr>
          <w:rFonts w:ascii="Arial" w:hAnsi="Arial" w:cs="Arial"/>
          <w:sz w:val="20"/>
          <w:szCs w:val="20"/>
        </w:rPr>
        <w:t xml:space="preserve">KOW sporządza protokół, który </w:t>
      </w:r>
      <w:r w:rsidRPr="006067BD">
        <w:rPr>
          <w:rFonts w:ascii="Arial" w:hAnsi="Arial" w:cs="Arial"/>
          <w:sz w:val="20"/>
          <w:szCs w:val="20"/>
        </w:rPr>
        <w:t xml:space="preserve">zawiera: </w:t>
      </w:r>
    </w:p>
    <w:p w14:paraId="3DB38E34" w14:textId="77777777" w:rsidR="00042F98" w:rsidRPr="006067BD" w:rsidRDefault="00554FCF" w:rsidP="00D25ED2">
      <w:pPr>
        <w:pStyle w:val="Default"/>
        <w:numPr>
          <w:ilvl w:val="0"/>
          <w:numId w:val="50"/>
        </w:numPr>
        <w:spacing w:after="27" w:line="276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określenie terminu i miejsca posiedzenia, </w:t>
      </w:r>
    </w:p>
    <w:p w14:paraId="2C633902" w14:textId="77777777" w:rsidR="00042F98" w:rsidRPr="006067BD" w:rsidRDefault="00554FCF" w:rsidP="00D25ED2">
      <w:pPr>
        <w:pStyle w:val="Default"/>
        <w:numPr>
          <w:ilvl w:val="0"/>
          <w:numId w:val="50"/>
        </w:numPr>
        <w:spacing w:after="27" w:line="276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informację na temat osób biorących udział w posiedzeniu </w:t>
      </w:r>
      <w:r w:rsidR="00042F98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 xml:space="preserve"> oraz liczby ocenionych </w:t>
      </w:r>
      <w:r w:rsidR="00042F98" w:rsidRPr="006067BD">
        <w:rPr>
          <w:rFonts w:ascii="Arial" w:hAnsi="Arial" w:cs="Arial"/>
          <w:sz w:val="20"/>
          <w:szCs w:val="20"/>
        </w:rPr>
        <w:t>Wniosków o Dotację</w:t>
      </w:r>
      <w:r w:rsidRPr="006067BD">
        <w:rPr>
          <w:rFonts w:ascii="Arial" w:hAnsi="Arial" w:cs="Arial"/>
          <w:sz w:val="20"/>
          <w:szCs w:val="20"/>
        </w:rPr>
        <w:t xml:space="preserve">, </w:t>
      </w:r>
    </w:p>
    <w:p w14:paraId="758ECC94" w14:textId="295D3E17" w:rsidR="00042F98" w:rsidRPr="006067BD" w:rsidRDefault="00554FCF" w:rsidP="00D25ED2">
      <w:pPr>
        <w:pStyle w:val="Default"/>
        <w:numPr>
          <w:ilvl w:val="0"/>
          <w:numId w:val="50"/>
        </w:numPr>
        <w:spacing w:after="27" w:line="276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informację na temat </w:t>
      </w:r>
      <w:r w:rsidR="00042F98" w:rsidRPr="006067BD">
        <w:rPr>
          <w:rFonts w:ascii="Arial" w:hAnsi="Arial" w:cs="Arial"/>
          <w:sz w:val="20"/>
          <w:szCs w:val="20"/>
        </w:rPr>
        <w:t>Wniosków o Dotację</w:t>
      </w:r>
      <w:r w:rsidR="005507CC">
        <w:rPr>
          <w:rFonts w:ascii="Arial" w:hAnsi="Arial" w:cs="Arial"/>
          <w:sz w:val="20"/>
          <w:szCs w:val="20"/>
        </w:rPr>
        <w:t>, które zostały rekomendowane do dofinansowania, nie uzyskały pozytywnej oceny oraz w których</w:t>
      </w:r>
      <w:r w:rsidRPr="006067BD">
        <w:rPr>
          <w:rFonts w:ascii="Arial" w:hAnsi="Arial" w:cs="Arial"/>
          <w:sz w:val="20"/>
          <w:szCs w:val="20"/>
        </w:rPr>
        <w:t xml:space="preserve"> dokonano obniżenia wnioskowanej kwoty dofinansowania, </w:t>
      </w:r>
    </w:p>
    <w:p w14:paraId="024B3538" w14:textId="77777777" w:rsidR="00042F98" w:rsidRPr="006067BD" w:rsidRDefault="00554FCF" w:rsidP="00D25ED2">
      <w:pPr>
        <w:pStyle w:val="Default"/>
        <w:numPr>
          <w:ilvl w:val="0"/>
          <w:numId w:val="50"/>
        </w:numPr>
        <w:spacing w:after="27" w:line="276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informację na temat </w:t>
      </w:r>
      <w:r w:rsidR="00042F98" w:rsidRPr="006067BD">
        <w:rPr>
          <w:rFonts w:ascii="Arial" w:hAnsi="Arial" w:cs="Arial"/>
          <w:sz w:val="20"/>
          <w:szCs w:val="20"/>
        </w:rPr>
        <w:t>Wniosków o Dotację</w:t>
      </w:r>
      <w:r w:rsidRPr="006067BD">
        <w:rPr>
          <w:rFonts w:ascii="Arial" w:hAnsi="Arial" w:cs="Arial"/>
          <w:sz w:val="20"/>
          <w:szCs w:val="20"/>
        </w:rPr>
        <w:t xml:space="preserve">, dla których dopuszczono skorygowanie wniosku, </w:t>
      </w:r>
    </w:p>
    <w:p w14:paraId="1A4544BE" w14:textId="77777777" w:rsidR="00554FCF" w:rsidRPr="006067BD" w:rsidRDefault="00554FCF" w:rsidP="00D25ED2">
      <w:pPr>
        <w:pStyle w:val="Default"/>
        <w:numPr>
          <w:ilvl w:val="0"/>
          <w:numId w:val="50"/>
        </w:numPr>
        <w:spacing w:after="27" w:line="276" w:lineRule="auto"/>
        <w:ind w:hanging="30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inne istotne elementy postępowania oceniającego. </w:t>
      </w:r>
    </w:p>
    <w:p w14:paraId="6E6AE49F" w14:textId="77777777" w:rsidR="00554FCF" w:rsidRPr="006067BD" w:rsidRDefault="00554FCF" w:rsidP="00AC03DB">
      <w:pPr>
        <w:pStyle w:val="Defaul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Do protokołu z oceny dołącza się w formie załączników: </w:t>
      </w:r>
    </w:p>
    <w:p w14:paraId="15D19011" w14:textId="77777777" w:rsidR="00042F98" w:rsidRPr="006067BD" w:rsidRDefault="00042F98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d</w:t>
      </w:r>
      <w:r w:rsidR="00554FCF" w:rsidRPr="006067BD">
        <w:rPr>
          <w:rFonts w:ascii="Arial" w:hAnsi="Arial" w:cs="Arial"/>
          <w:sz w:val="20"/>
          <w:szCs w:val="20"/>
        </w:rPr>
        <w:t>okument potwierdzający powołanie przez Beneficjenta (Projektodawcę) Komisji</w:t>
      </w:r>
      <w:r w:rsidRPr="006067BD">
        <w:rPr>
          <w:rFonts w:ascii="Arial" w:hAnsi="Arial" w:cs="Arial"/>
          <w:sz w:val="20"/>
          <w:szCs w:val="20"/>
        </w:rPr>
        <w:t xml:space="preserve"> Oceny Wniosków</w:t>
      </w:r>
      <w:r w:rsidR="00554FCF" w:rsidRPr="006067BD">
        <w:rPr>
          <w:rFonts w:ascii="Arial" w:hAnsi="Arial" w:cs="Arial"/>
          <w:sz w:val="20"/>
          <w:szCs w:val="20"/>
        </w:rPr>
        <w:t xml:space="preserve"> w określonym składzie, </w:t>
      </w:r>
    </w:p>
    <w:p w14:paraId="239089A9" w14:textId="49241ECA" w:rsidR="006B7A81" w:rsidRPr="006067BD" w:rsidRDefault="00554FCF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listę obecności podpisaną przez członków </w:t>
      </w:r>
      <w:r w:rsidR="006B7A81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 xml:space="preserve"> i obserwatora</w:t>
      </w:r>
      <w:r w:rsidR="00044CA8">
        <w:rPr>
          <w:rFonts w:ascii="Arial" w:hAnsi="Arial" w:cs="Arial"/>
          <w:sz w:val="20"/>
          <w:szCs w:val="20"/>
        </w:rPr>
        <w:t>/kę</w:t>
      </w:r>
      <w:r w:rsidR="006B7A81" w:rsidRPr="006067BD">
        <w:rPr>
          <w:rFonts w:ascii="Arial" w:hAnsi="Arial" w:cs="Arial"/>
          <w:sz w:val="20"/>
          <w:szCs w:val="20"/>
        </w:rPr>
        <w:t xml:space="preserve"> z ramienia Instytucji Pośredniczącej (jeśli brał</w:t>
      </w:r>
      <w:r w:rsidR="00044CA8">
        <w:rPr>
          <w:rFonts w:ascii="Arial" w:hAnsi="Arial" w:cs="Arial"/>
          <w:sz w:val="20"/>
          <w:szCs w:val="20"/>
        </w:rPr>
        <w:t>/a</w:t>
      </w:r>
      <w:r w:rsidR="006B7A81" w:rsidRPr="006067BD">
        <w:rPr>
          <w:rFonts w:ascii="Arial" w:hAnsi="Arial" w:cs="Arial"/>
          <w:sz w:val="20"/>
          <w:szCs w:val="20"/>
        </w:rPr>
        <w:t xml:space="preserve"> udział w posiedzeniu)</w:t>
      </w:r>
      <w:r w:rsidRPr="006067BD">
        <w:rPr>
          <w:rFonts w:ascii="Arial" w:hAnsi="Arial" w:cs="Arial"/>
          <w:sz w:val="20"/>
          <w:szCs w:val="20"/>
        </w:rPr>
        <w:t xml:space="preserve">, </w:t>
      </w:r>
    </w:p>
    <w:p w14:paraId="7AFDD5AF" w14:textId="77777777" w:rsidR="006B7A81" w:rsidRPr="006067BD" w:rsidRDefault="00554FCF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deklaracje bezstronności podpisane przez wszystkie osoby biorące udział w posiedzeniu </w:t>
      </w:r>
      <w:r w:rsidR="006B7A81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 xml:space="preserve">, </w:t>
      </w:r>
    </w:p>
    <w:p w14:paraId="76FB8ABD" w14:textId="7DBDD739" w:rsidR="006B7A81" w:rsidRPr="006067BD" w:rsidRDefault="00554FCF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upoważnienie Zastępcy</w:t>
      </w:r>
      <w:r w:rsidR="00044CA8">
        <w:rPr>
          <w:rFonts w:ascii="Arial" w:hAnsi="Arial" w:cs="Arial"/>
          <w:sz w:val="20"/>
          <w:szCs w:val="20"/>
        </w:rPr>
        <w:t>/czyni</w:t>
      </w:r>
      <w:r w:rsidRPr="006067BD">
        <w:rPr>
          <w:rFonts w:ascii="Arial" w:hAnsi="Arial" w:cs="Arial"/>
          <w:sz w:val="20"/>
          <w:szCs w:val="20"/>
        </w:rPr>
        <w:t xml:space="preserve"> Przewodniczącego</w:t>
      </w:r>
      <w:r w:rsidR="00044CA8">
        <w:rPr>
          <w:rFonts w:ascii="Arial" w:hAnsi="Arial" w:cs="Arial"/>
          <w:sz w:val="20"/>
          <w:szCs w:val="20"/>
        </w:rPr>
        <w:t>/ej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6B7A81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>, w przypadku gdy Przewodniczący</w:t>
      </w:r>
      <w:r w:rsidR="00044CA8">
        <w:rPr>
          <w:rFonts w:ascii="Arial" w:hAnsi="Arial" w:cs="Arial"/>
          <w:sz w:val="20"/>
          <w:szCs w:val="20"/>
        </w:rPr>
        <w:t>/a</w:t>
      </w:r>
      <w:r w:rsidR="006B7A81" w:rsidRPr="006067BD">
        <w:rPr>
          <w:rFonts w:ascii="Arial" w:hAnsi="Arial" w:cs="Arial"/>
          <w:sz w:val="20"/>
          <w:szCs w:val="20"/>
        </w:rPr>
        <w:t xml:space="preserve"> KOW</w:t>
      </w:r>
      <w:r w:rsidRPr="006067BD">
        <w:rPr>
          <w:rFonts w:ascii="Arial" w:hAnsi="Arial" w:cs="Arial"/>
          <w:sz w:val="20"/>
          <w:szCs w:val="20"/>
        </w:rPr>
        <w:t xml:space="preserve"> wyznaczył</w:t>
      </w:r>
      <w:r w:rsidR="00044CA8">
        <w:rPr>
          <w:rFonts w:ascii="Arial" w:hAnsi="Arial" w:cs="Arial"/>
          <w:sz w:val="20"/>
          <w:szCs w:val="20"/>
        </w:rPr>
        <w:t>/a</w:t>
      </w:r>
      <w:r w:rsidRPr="006067BD">
        <w:rPr>
          <w:rFonts w:ascii="Arial" w:hAnsi="Arial" w:cs="Arial"/>
          <w:sz w:val="20"/>
          <w:szCs w:val="20"/>
        </w:rPr>
        <w:t xml:space="preserve"> Zastępcę</w:t>
      </w:r>
      <w:r w:rsidR="00044CA8">
        <w:rPr>
          <w:rFonts w:ascii="Arial" w:hAnsi="Arial" w:cs="Arial"/>
          <w:sz w:val="20"/>
          <w:szCs w:val="20"/>
        </w:rPr>
        <w:t>/czynię</w:t>
      </w:r>
      <w:r w:rsidRPr="006067BD">
        <w:rPr>
          <w:rFonts w:ascii="Arial" w:hAnsi="Arial" w:cs="Arial"/>
          <w:sz w:val="20"/>
          <w:szCs w:val="20"/>
        </w:rPr>
        <w:t xml:space="preserve">, </w:t>
      </w:r>
    </w:p>
    <w:p w14:paraId="2B0671B8" w14:textId="77777777" w:rsidR="006B7A81" w:rsidRPr="006067BD" w:rsidRDefault="006B7A81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iCs/>
          <w:sz w:val="20"/>
          <w:szCs w:val="20"/>
        </w:rPr>
        <w:lastRenderedPageBreak/>
        <w:t>Karty Oceny M</w:t>
      </w:r>
      <w:r w:rsidR="00554FCF" w:rsidRPr="006067BD">
        <w:rPr>
          <w:rFonts w:ascii="Arial" w:hAnsi="Arial" w:cs="Arial"/>
          <w:iCs/>
          <w:sz w:val="20"/>
          <w:szCs w:val="20"/>
        </w:rPr>
        <w:t xml:space="preserve">erytorycznej </w:t>
      </w:r>
      <w:r w:rsidR="00554FCF" w:rsidRPr="006067BD">
        <w:rPr>
          <w:rFonts w:ascii="Arial" w:hAnsi="Arial" w:cs="Arial"/>
          <w:sz w:val="20"/>
          <w:szCs w:val="20"/>
        </w:rPr>
        <w:t xml:space="preserve">wraz z </w:t>
      </w:r>
      <w:r w:rsidR="00554FCF" w:rsidRPr="006067BD">
        <w:rPr>
          <w:rFonts w:ascii="Arial" w:hAnsi="Arial" w:cs="Arial"/>
          <w:iCs/>
          <w:sz w:val="20"/>
          <w:szCs w:val="20"/>
        </w:rPr>
        <w:t xml:space="preserve">Deklaracjami bezstronności </w:t>
      </w:r>
      <w:r w:rsidR="00554FCF" w:rsidRPr="006067BD">
        <w:rPr>
          <w:rFonts w:ascii="Arial" w:hAnsi="Arial" w:cs="Arial"/>
          <w:sz w:val="20"/>
          <w:szCs w:val="20"/>
        </w:rPr>
        <w:t>wypełnione i podpisane przez członków K</w:t>
      </w:r>
      <w:r w:rsidRPr="006067BD">
        <w:rPr>
          <w:rFonts w:ascii="Arial" w:hAnsi="Arial" w:cs="Arial"/>
          <w:sz w:val="20"/>
          <w:szCs w:val="20"/>
        </w:rPr>
        <w:t>OW</w:t>
      </w:r>
      <w:r w:rsidR="00554FCF" w:rsidRPr="006067BD">
        <w:rPr>
          <w:rFonts w:ascii="Arial" w:hAnsi="Arial" w:cs="Arial"/>
          <w:sz w:val="20"/>
          <w:szCs w:val="20"/>
        </w:rPr>
        <w:t xml:space="preserve">, którzy przeprowadzali ocenę </w:t>
      </w:r>
      <w:r w:rsidRPr="006067BD">
        <w:rPr>
          <w:rFonts w:ascii="Arial" w:hAnsi="Arial" w:cs="Arial"/>
          <w:sz w:val="20"/>
          <w:szCs w:val="20"/>
        </w:rPr>
        <w:t>Wniosków o Dotację</w:t>
      </w:r>
      <w:r w:rsidR="00554FCF" w:rsidRPr="006067BD">
        <w:rPr>
          <w:rFonts w:ascii="Arial" w:hAnsi="Arial" w:cs="Arial"/>
          <w:sz w:val="20"/>
          <w:szCs w:val="20"/>
        </w:rPr>
        <w:t xml:space="preserve">, </w:t>
      </w:r>
    </w:p>
    <w:p w14:paraId="31455977" w14:textId="036BDEC5" w:rsidR="006B7A81" w:rsidRPr="006067BD" w:rsidRDefault="00554FCF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listę </w:t>
      </w:r>
      <w:r w:rsidR="006B7A81" w:rsidRPr="006067BD">
        <w:rPr>
          <w:rFonts w:ascii="Arial" w:hAnsi="Arial" w:cs="Arial"/>
          <w:sz w:val="20"/>
          <w:szCs w:val="20"/>
        </w:rPr>
        <w:t>Wniosków o Dotację</w:t>
      </w:r>
      <w:r w:rsidRPr="006067BD">
        <w:rPr>
          <w:rFonts w:ascii="Arial" w:hAnsi="Arial" w:cs="Arial"/>
          <w:sz w:val="20"/>
          <w:szCs w:val="20"/>
        </w:rPr>
        <w:t xml:space="preserve"> uszeregowanych w kolejności od największej liczby uzyskanych punktów, podpisaną przez Przewodniczącego</w:t>
      </w:r>
      <w:r w:rsidR="00044CA8">
        <w:rPr>
          <w:rFonts w:ascii="Arial" w:hAnsi="Arial" w:cs="Arial"/>
          <w:sz w:val="20"/>
          <w:szCs w:val="20"/>
        </w:rPr>
        <w:t>/ą</w:t>
      </w:r>
      <w:r w:rsidR="006B7A81" w:rsidRPr="006067BD">
        <w:rPr>
          <w:rFonts w:ascii="Arial" w:hAnsi="Arial" w:cs="Arial"/>
          <w:sz w:val="20"/>
          <w:szCs w:val="20"/>
        </w:rPr>
        <w:t xml:space="preserve"> KOW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044CA8">
        <w:rPr>
          <w:rFonts w:ascii="Arial" w:hAnsi="Arial" w:cs="Arial"/>
          <w:sz w:val="20"/>
          <w:szCs w:val="20"/>
        </w:rPr>
        <w:t>lub</w:t>
      </w:r>
      <w:r w:rsidRPr="006067BD">
        <w:rPr>
          <w:rFonts w:ascii="Arial" w:hAnsi="Arial" w:cs="Arial"/>
          <w:sz w:val="20"/>
          <w:szCs w:val="20"/>
        </w:rPr>
        <w:t xml:space="preserve"> Zastępcę</w:t>
      </w:r>
      <w:r w:rsidR="00044CA8">
        <w:rPr>
          <w:rFonts w:ascii="Arial" w:hAnsi="Arial" w:cs="Arial"/>
          <w:sz w:val="20"/>
          <w:szCs w:val="20"/>
        </w:rPr>
        <w:t>/czynię</w:t>
      </w:r>
      <w:r w:rsidRPr="006067BD">
        <w:rPr>
          <w:rFonts w:ascii="Arial" w:hAnsi="Arial" w:cs="Arial"/>
          <w:sz w:val="20"/>
          <w:szCs w:val="20"/>
        </w:rPr>
        <w:t xml:space="preserve"> Przewodniczącego</w:t>
      </w:r>
      <w:r w:rsidR="00044CA8">
        <w:rPr>
          <w:rFonts w:ascii="Arial" w:hAnsi="Arial" w:cs="Arial"/>
          <w:sz w:val="20"/>
          <w:szCs w:val="20"/>
        </w:rPr>
        <w:t>/ej</w:t>
      </w:r>
      <w:r w:rsidR="006B7A81" w:rsidRPr="006067BD">
        <w:rPr>
          <w:rFonts w:ascii="Arial" w:hAnsi="Arial" w:cs="Arial"/>
          <w:sz w:val="20"/>
          <w:szCs w:val="20"/>
        </w:rPr>
        <w:t xml:space="preserve"> KOW</w:t>
      </w:r>
      <w:r w:rsidRPr="006067BD">
        <w:rPr>
          <w:rFonts w:ascii="Arial" w:hAnsi="Arial" w:cs="Arial"/>
          <w:sz w:val="20"/>
          <w:szCs w:val="20"/>
        </w:rPr>
        <w:t xml:space="preserve">, ze wskazaniem: wniosków rekomendowanych do otrzymania </w:t>
      </w:r>
      <w:r w:rsidR="006B7A81" w:rsidRPr="006067BD">
        <w:rPr>
          <w:rFonts w:ascii="Arial" w:hAnsi="Arial" w:cs="Arial"/>
          <w:sz w:val="20"/>
          <w:szCs w:val="20"/>
        </w:rPr>
        <w:t>Dotacji na założenie spółdzielni socjalnej</w:t>
      </w:r>
      <w:r w:rsidRPr="006067BD">
        <w:rPr>
          <w:rFonts w:ascii="Arial" w:hAnsi="Arial" w:cs="Arial"/>
          <w:sz w:val="20"/>
          <w:szCs w:val="20"/>
        </w:rPr>
        <w:t>, członków K</w:t>
      </w:r>
      <w:r w:rsidR="006B7A81" w:rsidRPr="006067BD">
        <w:rPr>
          <w:rFonts w:ascii="Arial" w:hAnsi="Arial" w:cs="Arial"/>
          <w:sz w:val="20"/>
          <w:szCs w:val="20"/>
        </w:rPr>
        <w:t>OW</w:t>
      </w:r>
      <w:r w:rsidRPr="006067BD">
        <w:rPr>
          <w:rFonts w:ascii="Arial" w:hAnsi="Arial" w:cs="Arial"/>
          <w:sz w:val="20"/>
          <w:szCs w:val="20"/>
        </w:rPr>
        <w:t xml:space="preserve">, którzy je ocenili, ocenami poszczególnych członków </w:t>
      </w:r>
      <w:r w:rsidR="006B7A81" w:rsidRPr="006067BD">
        <w:rPr>
          <w:rFonts w:ascii="Arial" w:hAnsi="Arial" w:cs="Arial"/>
          <w:sz w:val="20"/>
          <w:szCs w:val="20"/>
        </w:rPr>
        <w:t>KOW</w:t>
      </w:r>
      <w:r w:rsidRPr="006067BD">
        <w:rPr>
          <w:rFonts w:ascii="Arial" w:hAnsi="Arial" w:cs="Arial"/>
          <w:sz w:val="20"/>
          <w:szCs w:val="20"/>
        </w:rPr>
        <w:t xml:space="preserve"> i średnią oceną ostateczną </w:t>
      </w:r>
      <w:r w:rsidR="006B7A81" w:rsidRPr="006067BD">
        <w:rPr>
          <w:rFonts w:ascii="Arial" w:hAnsi="Arial" w:cs="Arial"/>
          <w:sz w:val="20"/>
          <w:szCs w:val="20"/>
        </w:rPr>
        <w:t>Wniosku o Dotację</w:t>
      </w:r>
      <w:r w:rsidRPr="006067BD">
        <w:rPr>
          <w:rFonts w:ascii="Arial" w:hAnsi="Arial" w:cs="Arial"/>
          <w:sz w:val="20"/>
          <w:szCs w:val="20"/>
        </w:rPr>
        <w:t xml:space="preserve">, </w:t>
      </w:r>
    </w:p>
    <w:p w14:paraId="4C85F7DB" w14:textId="77777777" w:rsidR="00554FCF" w:rsidRPr="006067BD" w:rsidRDefault="00554FCF" w:rsidP="00D25ED2">
      <w:pPr>
        <w:pStyle w:val="Default"/>
        <w:numPr>
          <w:ilvl w:val="0"/>
          <w:numId w:val="51"/>
        </w:numPr>
        <w:spacing w:after="148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inne istotne dokumenty. </w:t>
      </w:r>
    </w:p>
    <w:p w14:paraId="4A826D4A" w14:textId="77777777" w:rsidR="006B7A81" w:rsidRPr="006067BD" w:rsidRDefault="006B7A81" w:rsidP="00AC03DB">
      <w:pPr>
        <w:pStyle w:val="Default"/>
        <w:numPr>
          <w:ilvl w:val="0"/>
          <w:numId w:val="49"/>
        </w:numPr>
        <w:spacing w:after="148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Protokół z posiedzenia KOW wraz ze wszystkimi załącznikami oraz Wnioskami o Dotację przechowuje Beneficjent (Projektodawca).</w:t>
      </w:r>
    </w:p>
    <w:p w14:paraId="08A79CD5" w14:textId="77777777" w:rsidR="005B0BF6" w:rsidRPr="006067BD" w:rsidRDefault="005B0BF6" w:rsidP="00AC03D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384EE7" w14:textId="77777777" w:rsidR="006C3F25" w:rsidRPr="006067BD" w:rsidRDefault="006C3F25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§</w:t>
      </w:r>
      <w:r w:rsidR="006B7A81" w:rsidRPr="006067BD">
        <w:rPr>
          <w:rFonts w:ascii="Arial" w:hAnsi="Arial" w:cs="Arial"/>
          <w:b/>
          <w:bCs/>
          <w:sz w:val="20"/>
          <w:szCs w:val="20"/>
        </w:rPr>
        <w:t>16</w:t>
      </w:r>
    </w:p>
    <w:p w14:paraId="0837BE40" w14:textId="58089DA4" w:rsidR="006C3F25" w:rsidRPr="006067BD" w:rsidRDefault="006C3F25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Procedura odwoławcza</w:t>
      </w:r>
      <w:r w:rsidR="005507CC">
        <w:rPr>
          <w:rFonts w:ascii="Arial" w:hAnsi="Arial" w:cs="Arial"/>
          <w:b/>
          <w:bCs/>
          <w:sz w:val="20"/>
          <w:szCs w:val="20"/>
        </w:rPr>
        <w:t xml:space="preserve"> w zakresie Dotacji</w:t>
      </w:r>
    </w:p>
    <w:p w14:paraId="5D8A57EB" w14:textId="77777777" w:rsidR="006C3F25" w:rsidRPr="006067BD" w:rsidRDefault="006C3F25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5BB4D4" w14:textId="77777777" w:rsidR="006B7A81" w:rsidRPr="006067BD" w:rsidRDefault="001F45F3" w:rsidP="00D25ED2">
      <w:pPr>
        <w:pStyle w:val="Default"/>
        <w:numPr>
          <w:ilvl w:val="0"/>
          <w:numId w:val="15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Grupom I</w:t>
      </w:r>
      <w:r w:rsidR="006B7A81" w:rsidRPr="006067BD">
        <w:rPr>
          <w:rFonts w:ascii="Arial" w:hAnsi="Arial" w:cs="Arial"/>
          <w:sz w:val="20"/>
          <w:szCs w:val="20"/>
        </w:rPr>
        <w:t>nicjatywnym</w:t>
      </w:r>
      <w:r w:rsidR="00FF04CA" w:rsidRPr="006067BD">
        <w:rPr>
          <w:rFonts w:ascii="Arial" w:hAnsi="Arial" w:cs="Arial"/>
          <w:sz w:val="20"/>
          <w:szCs w:val="20"/>
        </w:rPr>
        <w:t xml:space="preserve"> lub Beneficjentowi pomocy</w:t>
      </w:r>
      <w:r w:rsidR="006C3F25" w:rsidRPr="006067BD">
        <w:rPr>
          <w:rFonts w:ascii="Arial" w:hAnsi="Arial" w:cs="Arial"/>
          <w:sz w:val="20"/>
          <w:szCs w:val="20"/>
        </w:rPr>
        <w:t xml:space="preserve">, których </w:t>
      </w:r>
      <w:r w:rsidR="006C3F25" w:rsidRPr="006067BD">
        <w:rPr>
          <w:rFonts w:ascii="Arial" w:hAnsi="Arial" w:cs="Arial"/>
          <w:iCs/>
          <w:sz w:val="20"/>
          <w:szCs w:val="20"/>
        </w:rPr>
        <w:t>Wniosek</w:t>
      </w:r>
      <w:r w:rsidR="006B7A81" w:rsidRPr="006067BD">
        <w:rPr>
          <w:rFonts w:ascii="Arial" w:hAnsi="Arial" w:cs="Arial"/>
          <w:iCs/>
          <w:sz w:val="20"/>
          <w:szCs w:val="20"/>
        </w:rPr>
        <w:t xml:space="preserve"> o Dotację</w:t>
      </w:r>
      <w:r w:rsidR="006C3F25" w:rsidRPr="006067BD">
        <w:rPr>
          <w:rFonts w:ascii="Arial" w:hAnsi="Arial" w:cs="Arial"/>
          <w:iCs/>
          <w:sz w:val="20"/>
          <w:szCs w:val="20"/>
        </w:rPr>
        <w:t xml:space="preserve"> </w:t>
      </w:r>
      <w:r w:rsidR="006C3F25" w:rsidRPr="006067BD">
        <w:rPr>
          <w:rFonts w:ascii="Arial" w:hAnsi="Arial" w:cs="Arial"/>
          <w:sz w:val="20"/>
          <w:szCs w:val="20"/>
        </w:rPr>
        <w:t>został negatywnie oceniony na etapie oceny merytorycznej, przysługuje możliwość złożenia pisemnego odwołania w terminie 5 dni roboczych liczonych od dnia otrzymania informacji o wynikach oceny merytorycznej</w:t>
      </w:r>
      <w:r w:rsidR="006B7A81" w:rsidRPr="006067BD">
        <w:rPr>
          <w:rFonts w:ascii="Arial" w:hAnsi="Arial" w:cs="Arial"/>
          <w:sz w:val="20"/>
          <w:szCs w:val="20"/>
        </w:rPr>
        <w:t>.</w:t>
      </w:r>
    </w:p>
    <w:p w14:paraId="1C34F66B" w14:textId="77777777" w:rsidR="006C3F25" w:rsidRPr="006067BD" w:rsidRDefault="006B7A81" w:rsidP="00D25ED2">
      <w:pPr>
        <w:pStyle w:val="Default"/>
        <w:numPr>
          <w:ilvl w:val="0"/>
          <w:numId w:val="15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Odwołanie, o którym mowa w ust. 1 należy złożyć</w:t>
      </w:r>
      <w:r w:rsidR="006C3F25" w:rsidRPr="006067BD">
        <w:rPr>
          <w:rFonts w:ascii="Arial" w:hAnsi="Arial" w:cs="Arial"/>
          <w:sz w:val="20"/>
          <w:szCs w:val="20"/>
        </w:rPr>
        <w:t xml:space="preserve"> w Biurze Projektu.  </w:t>
      </w:r>
    </w:p>
    <w:p w14:paraId="36DE32B3" w14:textId="77777777" w:rsidR="006C3F25" w:rsidRPr="006067BD" w:rsidRDefault="006C3F25" w:rsidP="00D25ED2">
      <w:pPr>
        <w:pStyle w:val="Default"/>
        <w:numPr>
          <w:ilvl w:val="0"/>
          <w:numId w:val="15"/>
        </w:numPr>
        <w:spacing w:after="27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Beneficjent</w:t>
      </w:r>
      <w:r w:rsidR="001F45F3" w:rsidRPr="006067BD">
        <w:rPr>
          <w:rFonts w:ascii="Arial" w:hAnsi="Arial" w:cs="Arial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sz w:val="20"/>
          <w:szCs w:val="20"/>
        </w:rPr>
        <w:t xml:space="preserve"> zobowiązany jest w ciągu 5 dni roboczych rozpatrzeć odwołanie i udzielić </w:t>
      </w:r>
      <w:r w:rsidR="006B7A81" w:rsidRPr="006067BD">
        <w:rPr>
          <w:rFonts w:ascii="Arial" w:hAnsi="Arial" w:cs="Arial"/>
          <w:sz w:val="20"/>
          <w:szCs w:val="20"/>
        </w:rPr>
        <w:t>Grupie Inicjatywnej</w:t>
      </w:r>
      <w:r w:rsidR="00FF04CA" w:rsidRPr="006067BD">
        <w:rPr>
          <w:rFonts w:ascii="Arial" w:hAnsi="Arial" w:cs="Arial"/>
          <w:sz w:val="20"/>
          <w:szCs w:val="20"/>
        </w:rPr>
        <w:t xml:space="preserve"> lub Beneficjentowi </w:t>
      </w:r>
      <w:r w:rsidR="00F4199C" w:rsidRPr="006067BD">
        <w:rPr>
          <w:rFonts w:ascii="Arial" w:hAnsi="Arial" w:cs="Arial"/>
          <w:sz w:val="20"/>
          <w:szCs w:val="20"/>
        </w:rPr>
        <w:t>P</w:t>
      </w:r>
      <w:r w:rsidR="00FF04CA" w:rsidRPr="006067BD">
        <w:rPr>
          <w:rFonts w:ascii="Arial" w:hAnsi="Arial" w:cs="Arial"/>
          <w:sz w:val="20"/>
          <w:szCs w:val="20"/>
        </w:rPr>
        <w:t>omocy</w:t>
      </w:r>
      <w:r w:rsidR="006B7A81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pisemnej odpowiedzi. </w:t>
      </w:r>
    </w:p>
    <w:p w14:paraId="054BCFFA" w14:textId="77777777" w:rsidR="006C3F25" w:rsidRPr="006067BD" w:rsidRDefault="006C3F25" w:rsidP="00D25ED2">
      <w:pPr>
        <w:pStyle w:val="Default"/>
        <w:numPr>
          <w:ilvl w:val="0"/>
          <w:numId w:val="15"/>
        </w:numPr>
        <w:spacing w:after="27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Jeśli argumenty przedstawione w odwołaniu zostaną uznane za uzasadnione, wówczas </w:t>
      </w:r>
      <w:r w:rsidRPr="006067BD">
        <w:rPr>
          <w:rFonts w:ascii="Arial" w:hAnsi="Arial" w:cs="Arial"/>
          <w:iCs/>
          <w:sz w:val="20"/>
          <w:szCs w:val="20"/>
        </w:rPr>
        <w:t xml:space="preserve">Wniosek o </w:t>
      </w:r>
      <w:r w:rsidR="006B7A81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zostaje skierowany do ponownej oceny merytorycznej. </w:t>
      </w:r>
    </w:p>
    <w:p w14:paraId="48766038" w14:textId="74D609F0" w:rsidR="006C3F25" w:rsidRPr="006067BD" w:rsidRDefault="006C3F25" w:rsidP="00D25ED2">
      <w:pPr>
        <w:pStyle w:val="Default"/>
        <w:numPr>
          <w:ilvl w:val="0"/>
          <w:numId w:val="15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Powtórna ocena </w:t>
      </w:r>
      <w:r w:rsidRPr="006067BD">
        <w:rPr>
          <w:rFonts w:ascii="Arial" w:hAnsi="Arial" w:cs="Arial"/>
          <w:iCs/>
          <w:sz w:val="20"/>
          <w:szCs w:val="20"/>
        </w:rPr>
        <w:t xml:space="preserve">Wniosku o </w:t>
      </w:r>
      <w:r w:rsidR="006B7A81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jest oceną wiążącą i ostateczną, od której nie przysługuje odwołanie. </w:t>
      </w:r>
    </w:p>
    <w:p w14:paraId="0056193E" w14:textId="2EE36BDB" w:rsidR="006B7A81" w:rsidRPr="00D25ED2" w:rsidRDefault="006C3F25" w:rsidP="00D25ED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3670">
        <w:rPr>
          <w:rFonts w:ascii="Arial" w:hAnsi="Arial" w:cs="Arial"/>
          <w:sz w:val="20"/>
          <w:szCs w:val="20"/>
        </w:rPr>
        <w:t>Po zakończeniu procedury odwoławczej Beneficjent</w:t>
      </w:r>
      <w:r w:rsidR="006B7A81" w:rsidRPr="00F43670">
        <w:rPr>
          <w:rFonts w:ascii="Arial" w:hAnsi="Arial" w:cs="Arial"/>
          <w:sz w:val="20"/>
          <w:szCs w:val="20"/>
        </w:rPr>
        <w:t xml:space="preserve"> (Projektodawca)</w:t>
      </w:r>
      <w:r w:rsidRPr="00F43670">
        <w:rPr>
          <w:rFonts w:ascii="Arial" w:hAnsi="Arial" w:cs="Arial"/>
          <w:sz w:val="20"/>
          <w:szCs w:val="20"/>
        </w:rPr>
        <w:t xml:space="preserve"> poinformuje </w:t>
      </w:r>
      <w:r w:rsidR="006B7A81" w:rsidRPr="00F43670">
        <w:rPr>
          <w:rFonts w:ascii="Arial" w:hAnsi="Arial" w:cs="Arial"/>
          <w:sz w:val="20"/>
          <w:szCs w:val="20"/>
        </w:rPr>
        <w:t>Grupę inicjatywną</w:t>
      </w:r>
      <w:r w:rsidRPr="00F43670">
        <w:rPr>
          <w:rFonts w:ascii="Arial" w:hAnsi="Arial" w:cs="Arial"/>
          <w:sz w:val="20"/>
          <w:szCs w:val="20"/>
        </w:rPr>
        <w:t xml:space="preserve"> </w:t>
      </w:r>
      <w:r w:rsidR="00494A2C" w:rsidRPr="00F43670">
        <w:rPr>
          <w:rFonts w:ascii="Arial" w:hAnsi="Arial" w:cs="Arial"/>
          <w:sz w:val="20"/>
          <w:szCs w:val="20"/>
        </w:rPr>
        <w:t xml:space="preserve">lub Beneficjenta </w:t>
      </w:r>
      <w:r w:rsidR="00F4199C" w:rsidRPr="00D25ED2">
        <w:rPr>
          <w:rFonts w:ascii="Arial" w:hAnsi="Arial" w:cs="Arial"/>
          <w:sz w:val="20"/>
          <w:szCs w:val="20"/>
        </w:rPr>
        <w:t>P</w:t>
      </w:r>
      <w:r w:rsidR="00494A2C" w:rsidRPr="00D25ED2">
        <w:rPr>
          <w:rFonts w:ascii="Arial" w:hAnsi="Arial" w:cs="Arial"/>
          <w:sz w:val="20"/>
          <w:szCs w:val="20"/>
        </w:rPr>
        <w:t xml:space="preserve">omocy </w:t>
      </w:r>
      <w:r w:rsidR="00F43670" w:rsidRPr="00D25ED2">
        <w:rPr>
          <w:rFonts w:ascii="Arial" w:hAnsi="Arial" w:cs="Arial"/>
          <w:color w:val="000000"/>
          <w:sz w:val="20"/>
          <w:szCs w:val="20"/>
        </w:rPr>
        <w:t>oraz Instytucję Pośredniczącą o</w:t>
      </w:r>
      <w:r w:rsidR="00F43670" w:rsidRPr="00D25ED2">
        <w:rPr>
          <w:rFonts w:ascii="Arial" w:hAnsi="Arial" w:cs="Arial"/>
          <w:sz w:val="20"/>
          <w:szCs w:val="20"/>
        </w:rPr>
        <w:t xml:space="preserve"> wynikach procedury odwoławczej</w:t>
      </w:r>
      <w:r w:rsidRPr="00D25ED2">
        <w:rPr>
          <w:rFonts w:ascii="Arial" w:hAnsi="Arial" w:cs="Arial"/>
          <w:sz w:val="20"/>
          <w:szCs w:val="20"/>
        </w:rPr>
        <w:t xml:space="preserve">. Informacja taka zostanie zamieszczona na </w:t>
      </w:r>
      <w:r w:rsidR="006B7A81" w:rsidRPr="00D25ED2">
        <w:rPr>
          <w:rFonts w:ascii="Arial" w:hAnsi="Arial" w:cs="Arial"/>
          <w:sz w:val="20"/>
          <w:szCs w:val="20"/>
        </w:rPr>
        <w:t>Stronie I</w:t>
      </w:r>
      <w:r w:rsidR="0091511B" w:rsidRPr="00D25ED2">
        <w:rPr>
          <w:rFonts w:ascii="Arial" w:hAnsi="Arial" w:cs="Arial"/>
          <w:sz w:val="20"/>
          <w:szCs w:val="20"/>
        </w:rPr>
        <w:t xml:space="preserve">nternetowej </w:t>
      </w:r>
      <w:r w:rsidR="006B7A81" w:rsidRPr="00D25ED2">
        <w:rPr>
          <w:rFonts w:ascii="Arial" w:hAnsi="Arial" w:cs="Arial"/>
          <w:sz w:val="20"/>
          <w:szCs w:val="20"/>
        </w:rPr>
        <w:t>P</w:t>
      </w:r>
      <w:r w:rsidR="0091511B" w:rsidRPr="00D25ED2">
        <w:rPr>
          <w:rFonts w:ascii="Arial" w:hAnsi="Arial" w:cs="Arial"/>
          <w:sz w:val="20"/>
          <w:szCs w:val="20"/>
        </w:rPr>
        <w:t>rojektu, w Biurze Projektu</w:t>
      </w:r>
      <w:r w:rsidRPr="00D25ED2">
        <w:rPr>
          <w:rFonts w:ascii="Arial" w:hAnsi="Arial" w:cs="Arial"/>
          <w:sz w:val="20"/>
          <w:szCs w:val="20"/>
        </w:rPr>
        <w:t xml:space="preserve"> oraz przesłana </w:t>
      </w:r>
      <w:r w:rsidR="006B7A81" w:rsidRPr="00D25ED2">
        <w:rPr>
          <w:rFonts w:ascii="Arial" w:hAnsi="Arial" w:cs="Arial"/>
          <w:sz w:val="20"/>
          <w:szCs w:val="20"/>
        </w:rPr>
        <w:t>pocztą tradycyjną</w:t>
      </w:r>
      <w:r w:rsidRPr="00D25ED2">
        <w:rPr>
          <w:rFonts w:ascii="Arial" w:hAnsi="Arial" w:cs="Arial"/>
          <w:sz w:val="20"/>
          <w:szCs w:val="20"/>
        </w:rPr>
        <w:t xml:space="preserve"> na adres wskazany we </w:t>
      </w:r>
      <w:r w:rsidRPr="00D25ED2">
        <w:rPr>
          <w:rFonts w:ascii="Arial" w:hAnsi="Arial" w:cs="Arial"/>
          <w:iCs/>
          <w:sz w:val="20"/>
          <w:szCs w:val="20"/>
        </w:rPr>
        <w:t>Wniosku</w:t>
      </w:r>
      <w:r w:rsidR="006B7A81" w:rsidRPr="00D25ED2">
        <w:rPr>
          <w:rFonts w:ascii="Arial" w:hAnsi="Arial" w:cs="Arial"/>
          <w:iCs/>
          <w:sz w:val="20"/>
          <w:szCs w:val="20"/>
        </w:rPr>
        <w:t xml:space="preserve"> o Dotację</w:t>
      </w:r>
      <w:r w:rsidRPr="00D25ED2">
        <w:rPr>
          <w:rFonts w:ascii="Arial" w:hAnsi="Arial" w:cs="Arial"/>
          <w:sz w:val="20"/>
          <w:szCs w:val="20"/>
        </w:rPr>
        <w:t>.</w:t>
      </w:r>
      <w:r w:rsidRPr="00F43670">
        <w:rPr>
          <w:rFonts w:ascii="Arial" w:hAnsi="Arial" w:cs="Arial"/>
          <w:sz w:val="20"/>
          <w:szCs w:val="20"/>
        </w:rPr>
        <w:t xml:space="preserve"> </w:t>
      </w:r>
    </w:p>
    <w:p w14:paraId="02130B49" w14:textId="028D1522" w:rsidR="006C3F25" w:rsidRPr="006067BD" w:rsidRDefault="006B7A81" w:rsidP="00D25ED2">
      <w:pPr>
        <w:pStyle w:val="Default"/>
        <w:numPr>
          <w:ilvl w:val="0"/>
          <w:numId w:val="15"/>
        </w:numPr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przypadku, gdy odwołanie Grupy inicjatywnej </w:t>
      </w:r>
      <w:r w:rsidR="00494A2C" w:rsidRPr="006067BD">
        <w:rPr>
          <w:rFonts w:ascii="Arial" w:hAnsi="Arial" w:cs="Arial"/>
          <w:sz w:val="20"/>
          <w:szCs w:val="20"/>
        </w:rPr>
        <w:t xml:space="preserve"> lub Beneficjenta </w:t>
      </w:r>
      <w:r w:rsidR="00F4199C" w:rsidRPr="006067BD">
        <w:rPr>
          <w:rFonts w:ascii="Arial" w:hAnsi="Arial" w:cs="Arial"/>
          <w:sz w:val="20"/>
          <w:szCs w:val="20"/>
        </w:rPr>
        <w:t>P</w:t>
      </w:r>
      <w:r w:rsidR="00494A2C" w:rsidRPr="006067BD">
        <w:rPr>
          <w:rFonts w:ascii="Arial" w:hAnsi="Arial" w:cs="Arial"/>
          <w:sz w:val="20"/>
          <w:szCs w:val="20"/>
        </w:rPr>
        <w:t xml:space="preserve">omocy </w:t>
      </w:r>
      <w:r w:rsidRPr="006067BD">
        <w:rPr>
          <w:rFonts w:ascii="Arial" w:hAnsi="Arial" w:cs="Arial"/>
          <w:sz w:val="20"/>
          <w:szCs w:val="20"/>
        </w:rPr>
        <w:t xml:space="preserve">zostanie pozytywnie rozpatrzone i Wniosek o Dotację zostanie uwzględniony, Beneficjent (Projektodawca) uzupełnia odpowiednio listę </w:t>
      </w:r>
      <w:r w:rsidR="00B63EC5">
        <w:rPr>
          <w:rFonts w:ascii="Arial" w:hAnsi="Arial" w:cs="Arial"/>
          <w:sz w:val="20"/>
          <w:szCs w:val="20"/>
        </w:rPr>
        <w:t xml:space="preserve">wniosków  o Dotację, o której mowa w </w:t>
      </w:r>
      <w:r w:rsidR="00B63EC5" w:rsidRPr="00B63EC5">
        <w:rPr>
          <w:rFonts w:ascii="Arial" w:hAnsi="Arial" w:cs="Arial"/>
          <w:sz w:val="20"/>
          <w:szCs w:val="20"/>
        </w:rPr>
        <w:t>§</w:t>
      </w:r>
      <w:r w:rsidR="00B63EC5">
        <w:rPr>
          <w:rFonts w:ascii="Arial" w:hAnsi="Arial" w:cs="Arial"/>
          <w:sz w:val="20"/>
          <w:szCs w:val="20"/>
        </w:rPr>
        <w:t xml:space="preserve"> 16 pkt. 2f</w:t>
      </w:r>
    </w:p>
    <w:p w14:paraId="2FA4A5FF" w14:textId="77777777" w:rsidR="00CA1DCF" w:rsidRPr="006067BD" w:rsidRDefault="00CA1DCF" w:rsidP="00D25ED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</w:p>
    <w:p w14:paraId="5A80EB82" w14:textId="77777777" w:rsidR="0091511B" w:rsidRPr="006067BD" w:rsidRDefault="0091511B" w:rsidP="00AC03DB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725DB2" w:rsidRPr="006067BD">
        <w:rPr>
          <w:rFonts w:ascii="Arial" w:hAnsi="Arial" w:cs="Arial"/>
          <w:b/>
          <w:bCs/>
          <w:sz w:val="20"/>
          <w:szCs w:val="20"/>
        </w:rPr>
        <w:t>17</w:t>
      </w:r>
    </w:p>
    <w:p w14:paraId="1ED7C9E9" w14:textId="77777777" w:rsidR="0091511B" w:rsidRPr="006067BD" w:rsidRDefault="0091511B" w:rsidP="00AC03D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67BD">
        <w:rPr>
          <w:rFonts w:ascii="Arial" w:hAnsi="Arial" w:cs="Arial"/>
          <w:b/>
          <w:bCs/>
          <w:sz w:val="20"/>
          <w:szCs w:val="20"/>
        </w:rPr>
        <w:t>Zawarcie umowy o przyznanie środków finansowych</w:t>
      </w:r>
    </w:p>
    <w:p w14:paraId="5769AC2F" w14:textId="77777777" w:rsidR="0091511B" w:rsidRPr="006067BD" w:rsidRDefault="0091511B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FF7E4A" w14:textId="40331302" w:rsidR="00B84CAD" w:rsidRPr="006067BD" w:rsidRDefault="0091511B" w:rsidP="00D25ED2">
      <w:pPr>
        <w:pStyle w:val="Default"/>
        <w:numPr>
          <w:ilvl w:val="0"/>
          <w:numId w:val="16"/>
        </w:numPr>
        <w:spacing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W przypadku pozytywnej oceny </w:t>
      </w:r>
      <w:r w:rsidRPr="006067BD">
        <w:rPr>
          <w:rFonts w:ascii="Arial" w:hAnsi="Arial" w:cs="Arial"/>
          <w:iCs/>
          <w:sz w:val="20"/>
          <w:szCs w:val="20"/>
        </w:rPr>
        <w:t xml:space="preserve">Wniosku o </w:t>
      </w:r>
      <w:r w:rsidR="00B84CAD" w:rsidRPr="006067BD">
        <w:rPr>
          <w:rFonts w:ascii="Arial" w:hAnsi="Arial" w:cs="Arial"/>
          <w:iCs/>
          <w:sz w:val="20"/>
          <w:szCs w:val="20"/>
        </w:rPr>
        <w:t>Dotację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Beneficjent</w:t>
      </w:r>
      <w:r w:rsidR="00B84CAD" w:rsidRPr="006067BD">
        <w:rPr>
          <w:rFonts w:ascii="Arial" w:hAnsi="Arial" w:cs="Arial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sz w:val="20"/>
          <w:szCs w:val="20"/>
        </w:rPr>
        <w:t xml:space="preserve"> wzywa </w:t>
      </w:r>
      <w:r w:rsidR="00B84CAD" w:rsidRPr="006067BD">
        <w:rPr>
          <w:rFonts w:ascii="Arial" w:hAnsi="Arial" w:cs="Arial"/>
          <w:sz w:val="20"/>
          <w:szCs w:val="20"/>
        </w:rPr>
        <w:t xml:space="preserve">Beneficjenta </w:t>
      </w:r>
      <w:r w:rsidR="00F4199C" w:rsidRPr="006067BD">
        <w:rPr>
          <w:rFonts w:ascii="Arial" w:hAnsi="Arial" w:cs="Arial"/>
          <w:sz w:val="20"/>
          <w:szCs w:val="20"/>
        </w:rPr>
        <w:t>P</w:t>
      </w:r>
      <w:r w:rsidR="00B84CAD" w:rsidRPr="006067BD">
        <w:rPr>
          <w:rFonts w:ascii="Arial" w:hAnsi="Arial" w:cs="Arial"/>
          <w:sz w:val="20"/>
          <w:szCs w:val="20"/>
        </w:rPr>
        <w:t>omocy</w:t>
      </w:r>
      <w:r w:rsidRPr="006067BD">
        <w:rPr>
          <w:rFonts w:ascii="Arial" w:hAnsi="Arial" w:cs="Arial"/>
          <w:sz w:val="20"/>
          <w:szCs w:val="20"/>
        </w:rPr>
        <w:t xml:space="preserve"> do podpisania </w:t>
      </w:r>
      <w:r w:rsidRPr="006067BD">
        <w:rPr>
          <w:rFonts w:ascii="Arial" w:hAnsi="Arial" w:cs="Arial"/>
          <w:iCs/>
          <w:sz w:val="20"/>
          <w:szCs w:val="20"/>
        </w:rPr>
        <w:t>Umowy</w:t>
      </w:r>
      <w:r w:rsidR="00B84CAD" w:rsidRPr="006067BD">
        <w:rPr>
          <w:rFonts w:ascii="Arial" w:hAnsi="Arial" w:cs="Arial"/>
          <w:iCs/>
          <w:sz w:val="20"/>
          <w:szCs w:val="20"/>
        </w:rPr>
        <w:t>.</w:t>
      </w:r>
    </w:p>
    <w:p w14:paraId="639C8FFB" w14:textId="502A03C2" w:rsidR="0091511B" w:rsidRPr="006067BD" w:rsidRDefault="0091511B" w:rsidP="00D25ED2">
      <w:pPr>
        <w:pStyle w:val="Default"/>
        <w:numPr>
          <w:ilvl w:val="0"/>
          <w:numId w:val="16"/>
        </w:numPr>
        <w:spacing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Odmowa podpisania </w:t>
      </w:r>
      <w:r w:rsidR="00B84CAD" w:rsidRPr="006067BD">
        <w:rPr>
          <w:rFonts w:ascii="Arial" w:hAnsi="Arial" w:cs="Arial"/>
          <w:sz w:val="20"/>
          <w:szCs w:val="20"/>
        </w:rPr>
        <w:t xml:space="preserve">Umowy </w:t>
      </w:r>
      <w:r w:rsidRPr="006067BD">
        <w:rPr>
          <w:rFonts w:ascii="Arial" w:hAnsi="Arial" w:cs="Arial"/>
          <w:sz w:val="20"/>
          <w:szCs w:val="20"/>
        </w:rPr>
        <w:t xml:space="preserve">albo nie podpisanie </w:t>
      </w:r>
      <w:r w:rsidR="00B84CAD" w:rsidRPr="006067BD">
        <w:rPr>
          <w:rFonts w:ascii="Arial" w:hAnsi="Arial" w:cs="Arial"/>
          <w:sz w:val="20"/>
          <w:szCs w:val="20"/>
        </w:rPr>
        <w:t>U</w:t>
      </w:r>
      <w:r w:rsidR="008C75B0">
        <w:rPr>
          <w:rFonts w:ascii="Arial" w:hAnsi="Arial" w:cs="Arial"/>
          <w:sz w:val="20"/>
          <w:szCs w:val="20"/>
        </w:rPr>
        <w:t xml:space="preserve">mowy </w:t>
      </w:r>
      <w:r w:rsidR="00B545B6">
        <w:rPr>
          <w:rFonts w:ascii="Arial" w:hAnsi="Arial" w:cs="Arial"/>
          <w:sz w:val="20"/>
          <w:szCs w:val="20"/>
        </w:rPr>
        <w:t>w terminie 14 dni od daty przedłożenia umowy do podpisania Beneficjentowi  pomocy</w:t>
      </w:r>
      <w:r w:rsidRPr="006067BD">
        <w:rPr>
          <w:rFonts w:ascii="Arial" w:hAnsi="Arial" w:cs="Arial"/>
          <w:sz w:val="20"/>
          <w:szCs w:val="20"/>
        </w:rPr>
        <w:t xml:space="preserve"> traktowane będzie jako rezygnacja z uzyskania </w:t>
      </w:r>
      <w:r w:rsidR="00B84CAD" w:rsidRPr="006067BD">
        <w:rPr>
          <w:rFonts w:ascii="Arial" w:hAnsi="Arial" w:cs="Arial"/>
          <w:sz w:val="20"/>
          <w:szCs w:val="20"/>
        </w:rPr>
        <w:t>środków finansowych w postaci Dotacji na założenie spółdzielni socjalnej</w:t>
      </w:r>
      <w:r w:rsidRPr="006067BD">
        <w:rPr>
          <w:rFonts w:ascii="Arial" w:hAnsi="Arial" w:cs="Arial"/>
          <w:sz w:val="20"/>
          <w:szCs w:val="20"/>
        </w:rPr>
        <w:t xml:space="preserve">. </w:t>
      </w:r>
    </w:p>
    <w:p w14:paraId="084C8BBE" w14:textId="77777777" w:rsidR="0091511B" w:rsidRPr="006067BD" w:rsidRDefault="00B84CAD" w:rsidP="00D25ED2">
      <w:pPr>
        <w:pStyle w:val="Default"/>
        <w:numPr>
          <w:ilvl w:val="0"/>
          <w:numId w:val="16"/>
        </w:numPr>
        <w:spacing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Beneficjent pomocy </w:t>
      </w:r>
      <w:r w:rsidR="0091511B" w:rsidRPr="006067BD">
        <w:rPr>
          <w:rFonts w:ascii="Arial" w:hAnsi="Arial" w:cs="Arial"/>
          <w:sz w:val="20"/>
          <w:szCs w:val="20"/>
        </w:rPr>
        <w:t xml:space="preserve">przed podpisaniem </w:t>
      </w:r>
      <w:r w:rsidR="0091511B" w:rsidRPr="006067BD">
        <w:rPr>
          <w:rFonts w:ascii="Arial" w:hAnsi="Arial" w:cs="Arial"/>
          <w:iCs/>
          <w:sz w:val="20"/>
          <w:szCs w:val="20"/>
        </w:rPr>
        <w:t xml:space="preserve">Umowy </w:t>
      </w:r>
      <w:r w:rsidR="0091511B" w:rsidRPr="006067BD">
        <w:rPr>
          <w:rFonts w:ascii="Arial" w:hAnsi="Arial" w:cs="Arial"/>
          <w:sz w:val="20"/>
          <w:szCs w:val="20"/>
        </w:rPr>
        <w:t xml:space="preserve">składa następujące </w:t>
      </w:r>
      <w:r w:rsidRPr="006067BD">
        <w:rPr>
          <w:rFonts w:ascii="Arial" w:hAnsi="Arial" w:cs="Arial"/>
          <w:sz w:val="20"/>
          <w:szCs w:val="20"/>
        </w:rPr>
        <w:t>dokumenty</w:t>
      </w:r>
      <w:r w:rsidR="0091511B" w:rsidRPr="006067BD">
        <w:rPr>
          <w:rFonts w:ascii="Arial" w:hAnsi="Arial" w:cs="Arial"/>
          <w:sz w:val="20"/>
          <w:szCs w:val="20"/>
        </w:rPr>
        <w:t xml:space="preserve">: </w:t>
      </w:r>
    </w:p>
    <w:p w14:paraId="7B99BFA7" w14:textId="5FF5C1AD" w:rsidR="0091511B" w:rsidRPr="006067BD" w:rsidRDefault="00B84CAD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lastRenderedPageBreak/>
        <w:t xml:space="preserve">postanowienie o </w:t>
      </w:r>
      <w:r w:rsidR="0091511B" w:rsidRPr="006067BD">
        <w:rPr>
          <w:rFonts w:ascii="Arial" w:hAnsi="Arial" w:cs="Arial"/>
          <w:sz w:val="20"/>
          <w:szCs w:val="20"/>
        </w:rPr>
        <w:t>wpis</w:t>
      </w:r>
      <w:r w:rsidRPr="006067BD">
        <w:rPr>
          <w:rFonts w:ascii="Arial" w:hAnsi="Arial" w:cs="Arial"/>
          <w:sz w:val="20"/>
          <w:szCs w:val="20"/>
        </w:rPr>
        <w:t>ie</w:t>
      </w:r>
      <w:r w:rsidR="003D74DD">
        <w:rPr>
          <w:rFonts w:ascii="Arial" w:hAnsi="Arial" w:cs="Arial"/>
          <w:sz w:val="20"/>
          <w:szCs w:val="20"/>
        </w:rPr>
        <w:t xml:space="preserve"> s</w:t>
      </w:r>
      <w:r w:rsidR="00EA6FFD" w:rsidRPr="006067BD">
        <w:rPr>
          <w:rFonts w:ascii="Arial" w:hAnsi="Arial" w:cs="Arial"/>
          <w:sz w:val="20"/>
          <w:szCs w:val="20"/>
        </w:rPr>
        <w:t>półdzielni socjalnej (Beneficjenta pomocy)</w:t>
      </w:r>
      <w:r w:rsidR="0091511B" w:rsidRPr="006067BD">
        <w:rPr>
          <w:rFonts w:ascii="Arial" w:hAnsi="Arial" w:cs="Arial"/>
          <w:sz w:val="20"/>
          <w:szCs w:val="20"/>
        </w:rPr>
        <w:t xml:space="preserve"> do Krajowego Rejestru Sądowego, </w:t>
      </w:r>
    </w:p>
    <w:p w14:paraId="545A5C62" w14:textId="0A61C334" w:rsidR="005E180B" w:rsidRPr="006067BD" w:rsidRDefault="005E180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potwierdzoną za zgodność z oryginałem ko</w:t>
      </w:r>
      <w:r w:rsidR="00BF6318" w:rsidRPr="006067BD">
        <w:rPr>
          <w:rFonts w:ascii="Arial" w:hAnsi="Arial" w:cs="Arial"/>
          <w:sz w:val="20"/>
          <w:szCs w:val="20"/>
        </w:rPr>
        <w:t>p</w:t>
      </w:r>
      <w:r w:rsidRPr="006067BD">
        <w:rPr>
          <w:rFonts w:ascii="Arial" w:hAnsi="Arial" w:cs="Arial"/>
          <w:sz w:val="20"/>
          <w:szCs w:val="20"/>
        </w:rPr>
        <w:t xml:space="preserve">ię  </w:t>
      </w:r>
      <w:r w:rsidR="0091511B" w:rsidRPr="006067BD">
        <w:rPr>
          <w:rFonts w:ascii="Arial" w:hAnsi="Arial" w:cs="Arial"/>
          <w:sz w:val="20"/>
          <w:szCs w:val="20"/>
        </w:rPr>
        <w:t>nadani</w:t>
      </w:r>
      <w:r w:rsidRPr="006067BD">
        <w:rPr>
          <w:rFonts w:ascii="Arial" w:hAnsi="Arial" w:cs="Arial"/>
          <w:sz w:val="20"/>
          <w:szCs w:val="20"/>
        </w:rPr>
        <w:t>a</w:t>
      </w:r>
      <w:r w:rsidR="0091511B" w:rsidRPr="006067BD">
        <w:rPr>
          <w:rFonts w:ascii="Arial" w:hAnsi="Arial" w:cs="Arial"/>
          <w:sz w:val="20"/>
          <w:szCs w:val="20"/>
        </w:rPr>
        <w:t xml:space="preserve"> numeru REGON </w:t>
      </w:r>
    </w:p>
    <w:p w14:paraId="2996F90A" w14:textId="01771894" w:rsidR="0091511B" w:rsidRPr="006067BD" w:rsidRDefault="005E180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potwierdzoną za zgodność z oryginałem kopie numeru </w:t>
      </w:r>
      <w:r w:rsidR="0091511B" w:rsidRPr="006067BD">
        <w:rPr>
          <w:rFonts w:ascii="Arial" w:hAnsi="Arial" w:cs="Arial"/>
          <w:sz w:val="20"/>
          <w:szCs w:val="20"/>
        </w:rPr>
        <w:t xml:space="preserve">NIP </w:t>
      </w:r>
      <w:r w:rsidR="003D74DD">
        <w:rPr>
          <w:rFonts w:ascii="Arial" w:hAnsi="Arial" w:cs="Arial"/>
          <w:sz w:val="20"/>
          <w:szCs w:val="20"/>
        </w:rPr>
        <w:t>s</w:t>
      </w:r>
      <w:r w:rsidR="0091511B" w:rsidRPr="006067BD">
        <w:rPr>
          <w:rFonts w:ascii="Arial" w:hAnsi="Arial" w:cs="Arial"/>
          <w:sz w:val="20"/>
          <w:szCs w:val="20"/>
        </w:rPr>
        <w:t>półdzielni socjalnej</w:t>
      </w:r>
      <w:r w:rsidR="00EA6FFD" w:rsidRPr="006067BD">
        <w:rPr>
          <w:rFonts w:ascii="Arial" w:hAnsi="Arial" w:cs="Arial"/>
          <w:sz w:val="20"/>
          <w:szCs w:val="20"/>
        </w:rPr>
        <w:t xml:space="preserve"> (Beneficjenta pomocy)</w:t>
      </w:r>
      <w:r w:rsidR="0091511B" w:rsidRPr="006067BD">
        <w:rPr>
          <w:rFonts w:ascii="Arial" w:hAnsi="Arial" w:cs="Arial"/>
          <w:sz w:val="20"/>
          <w:szCs w:val="20"/>
        </w:rPr>
        <w:t xml:space="preserve">, </w:t>
      </w:r>
    </w:p>
    <w:p w14:paraId="1FDCBB84" w14:textId="1D7EC6ED" w:rsidR="0091511B" w:rsidRPr="006067BD" w:rsidRDefault="005E180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potwierdzoną za zgodność z oryginałem </w:t>
      </w:r>
      <w:r w:rsidR="0091511B" w:rsidRPr="006067BD">
        <w:rPr>
          <w:rFonts w:ascii="Arial" w:hAnsi="Arial" w:cs="Arial"/>
          <w:sz w:val="20"/>
          <w:szCs w:val="20"/>
        </w:rPr>
        <w:t>kopię dokumentu potwierdzającego zgłoszenie</w:t>
      </w:r>
      <w:r w:rsidR="003D74DD">
        <w:rPr>
          <w:rFonts w:ascii="Arial" w:hAnsi="Arial" w:cs="Arial"/>
          <w:sz w:val="20"/>
          <w:szCs w:val="20"/>
        </w:rPr>
        <w:t xml:space="preserve"> s</w:t>
      </w:r>
      <w:r w:rsidR="00EA6FFD" w:rsidRPr="006067BD">
        <w:rPr>
          <w:rFonts w:ascii="Arial" w:hAnsi="Arial" w:cs="Arial"/>
          <w:sz w:val="20"/>
          <w:szCs w:val="20"/>
        </w:rPr>
        <w:t>półdzielni socjalnej (Beneficjenta pomocy) jako płatnika</w:t>
      </w:r>
      <w:r w:rsidR="0091511B" w:rsidRPr="006067BD">
        <w:rPr>
          <w:rFonts w:ascii="Arial" w:hAnsi="Arial" w:cs="Arial"/>
          <w:sz w:val="20"/>
          <w:szCs w:val="20"/>
        </w:rPr>
        <w:t xml:space="preserve"> </w:t>
      </w:r>
      <w:r w:rsidR="00EA6FFD" w:rsidRPr="006067BD">
        <w:rPr>
          <w:rFonts w:ascii="Arial" w:hAnsi="Arial" w:cs="Arial"/>
          <w:sz w:val="20"/>
          <w:szCs w:val="20"/>
        </w:rPr>
        <w:t xml:space="preserve">składek </w:t>
      </w:r>
      <w:r w:rsidR="0091511B" w:rsidRPr="006067BD">
        <w:rPr>
          <w:rFonts w:ascii="Arial" w:hAnsi="Arial" w:cs="Arial"/>
          <w:sz w:val="20"/>
          <w:szCs w:val="20"/>
        </w:rPr>
        <w:t>ZUS lub</w:t>
      </w:r>
      <w:r w:rsidR="00B84CAD" w:rsidRPr="006067BD">
        <w:rPr>
          <w:rFonts w:ascii="Arial" w:hAnsi="Arial" w:cs="Arial"/>
          <w:sz w:val="20"/>
          <w:szCs w:val="20"/>
        </w:rPr>
        <w:t xml:space="preserve"> kopię</w:t>
      </w:r>
      <w:r w:rsidR="0091511B" w:rsidRPr="006067BD">
        <w:rPr>
          <w:rFonts w:ascii="Arial" w:hAnsi="Arial" w:cs="Arial"/>
          <w:sz w:val="20"/>
          <w:szCs w:val="20"/>
        </w:rPr>
        <w:t xml:space="preserve"> pism</w:t>
      </w:r>
      <w:r w:rsidR="00B84CAD" w:rsidRPr="006067BD">
        <w:rPr>
          <w:rFonts w:ascii="Arial" w:hAnsi="Arial" w:cs="Arial"/>
          <w:sz w:val="20"/>
          <w:szCs w:val="20"/>
        </w:rPr>
        <w:t>a</w:t>
      </w:r>
      <w:r w:rsidR="0091511B" w:rsidRPr="006067BD">
        <w:rPr>
          <w:rFonts w:ascii="Arial" w:hAnsi="Arial" w:cs="Arial"/>
          <w:sz w:val="20"/>
          <w:szCs w:val="20"/>
        </w:rPr>
        <w:t xml:space="preserve"> z ZUS</w:t>
      </w:r>
      <w:r w:rsidR="00B84CAD" w:rsidRPr="006067BD">
        <w:rPr>
          <w:rFonts w:ascii="Arial" w:hAnsi="Arial" w:cs="Arial"/>
          <w:sz w:val="20"/>
          <w:szCs w:val="20"/>
        </w:rPr>
        <w:t xml:space="preserve"> potwierdzającego ten fakt</w:t>
      </w:r>
      <w:r w:rsidR="0091511B" w:rsidRPr="006067BD">
        <w:rPr>
          <w:rFonts w:ascii="Arial" w:hAnsi="Arial" w:cs="Arial"/>
          <w:sz w:val="20"/>
          <w:szCs w:val="20"/>
        </w:rPr>
        <w:t xml:space="preserve">, </w:t>
      </w:r>
    </w:p>
    <w:p w14:paraId="72128A58" w14:textId="2A1F6FC5" w:rsidR="0091511B" w:rsidRPr="006067BD" w:rsidRDefault="0091511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oświadczenie o nieotrzymaniu, w roku kalendarzowym, w którym Beneficjent pomocy przystępuje do </w:t>
      </w:r>
      <w:r w:rsidR="00B84CAD" w:rsidRPr="006067BD">
        <w:rPr>
          <w:rFonts w:ascii="Arial" w:hAnsi="Arial" w:cs="Arial"/>
          <w:sz w:val="20"/>
          <w:szCs w:val="20"/>
        </w:rPr>
        <w:t>Pr</w:t>
      </w:r>
      <w:r w:rsidRPr="006067BD">
        <w:rPr>
          <w:rFonts w:ascii="Arial" w:hAnsi="Arial" w:cs="Arial"/>
          <w:sz w:val="20"/>
          <w:szCs w:val="20"/>
        </w:rPr>
        <w:t xml:space="preserve">ojektu oraz w poprzedzających go dwóch latach kalendarzowych, pomocy </w:t>
      </w:r>
      <w:r w:rsidRPr="006067BD">
        <w:rPr>
          <w:rFonts w:ascii="Arial" w:hAnsi="Arial" w:cs="Arial"/>
          <w:i/>
          <w:iCs/>
          <w:sz w:val="20"/>
          <w:szCs w:val="20"/>
        </w:rPr>
        <w:t>de minimis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</w:t>
      </w:r>
      <w:r w:rsidR="00EB3F5B">
        <w:rPr>
          <w:rFonts w:ascii="Arial" w:hAnsi="Arial" w:cs="Arial"/>
          <w:sz w:val="20"/>
          <w:szCs w:val="20"/>
        </w:rPr>
        <w:t xml:space="preserve"> – Załącznik nr </w:t>
      </w:r>
      <w:r w:rsidR="008C75B0">
        <w:rPr>
          <w:rFonts w:ascii="Arial" w:hAnsi="Arial" w:cs="Arial"/>
          <w:sz w:val="20"/>
          <w:szCs w:val="20"/>
        </w:rPr>
        <w:t>4</w:t>
      </w:r>
      <w:r w:rsidR="00B84CAD" w:rsidRPr="006067BD">
        <w:rPr>
          <w:rFonts w:ascii="Arial" w:hAnsi="Arial" w:cs="Arial"/>
          <w:b/>
          <w:bCs/>
          <w:sz w:val="20"/>
          <w:szCs w:val="20"/>
        </w:rPr>
        <w:t>,</w:t>
      </w:r>
      <w:r w:rsidR="00B84CAD" w:rsidRPr="006067B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067BD">
        <w:rPr>
          <w:rFonts w:ascii="Arial" w:hAnsi="Arial" w:cs="Arial"/>
          <w:color w:val="auto"/>
          <w:sz w:val="20"/>
          <w:szCs w:val="20"/>
        </w:rPr>
        <w:t>lub</w:t>
      </w:r>
      <w:r w:rsidRPr="006067BD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4C52588A" w14:textId="575C8994" w:rsidR="0091511B" w:rsidRPr="006067BD" w:rsidRDefault="0091511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oświadczenie o wysokości otrzymanej pomocy </w:t>
      </w:r>
      <w:r w:rsidRPr="006067BD">
        <w:rPr>
          <w:rFonts w:ascii="Arial" w:hAnsi="Arial" w:cs="Arial"/>
          <w:i/>
          <w:iCs/>
          <w:sz w:val="20"/>
          <w:szCs w:val="20"/>
        </w:rPr>
        <w:t>de minimis</w:t>
      </w:r>
      <w:r w:rsidRPr="006067BD">
        <w:rPr>
          <w:rFonts w:ascii="Arial" w:hAnsi="Arial" w:cs="Arial"/>
          <w:iCs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 xml:space="preserve">w roku kalendarzowym, w którym Beneficjent pomocy przystępuje do </w:t>
      </w:r>
      <w:r w:rsidR="00EA6FFD" w:rsidRPr="006067BD">
        <w:rPr>
          <w:rFonts w:ascii="Arial" w:hAnsi="Arial" w:cs="Arial"/>
          <w:sz w:val="20"/>
          <w:szCs w:val="20"/>
        </w:rPr>
        <w:t>P</w:t>
      </w:r>
      <w:r w:rsidRPr="006067BD">
        <w:rPr>
          <w:rFonts w:ascii="Arial" w:hAnsi="Arial" w:cs="Arial"/>
          <w:sz w:val="20"/>
          <w:szCs w:val="20"/>
        </w:rPr>
        <w:t xml:space="preserve">rojektu oraz w poprzedzających go dwóch latach kalendarzowych wraz z zaświadczeniami o pomocy </w:t>
      </w:r>
      <w:r w:rsidRPr="006067BD">
        <w:rPr>
          <w:rFonts w:ascii="Arial" w:hAnsi="Arial" w:cs="Arial"/>
          <w:i/>
          <w:iCs/>
          <w:sz w:val="20"/>
          <w:szCs w:val="20"/>
        </w:rPr>
        <w:t>de minimis</w:t>
      </w:r>
      <w:r w:rsidRPr="006067BD">
        <w:rPr>
          <w:rFonts w:ascii="Arial" w:hAnsi="Arial" w:cs="Arial"/>
          <w:iCs/>
          <w:sz w:val="20"/>
          <w:szCs w:val="20"/>
        </w:rPr>
        <w:t xml:space="preserve">, </w:t>
      </w:r>
      <w:r w:rsidRPr="006067BD">
        <w:rPr>
          <w:rFonts w:ascii="Arial" w:hAnsi="Arial" w:cs="Arial"/>
          <w:sz w:val="20"/>
          <w:szCs w:val="20"/>
        </w:rPr>
        <w:t>wystawionymi przez podmioty udzielające pomocy</w:t>
      </w:r>
      <w:r w:rsidR="00EB3F5B">
        <w:rPr>
          <w:rFonts w:ascii="Arial" w:hAnsi="Arial" w:cs="Arial"/>
          <w:sz w:val="20"/>
          <w:szCs w:val="20"/>
        </w:rPr>
        <w:t xml:space="preserve"> </w:t>
      </w:r>
      <w:r w:rsidR="008C75B0">
        <w:rPr>
          <w:rFonts w:ascii="Arial" w:hAnsi="Arial" w:cs="Arial"/>
          <w:sz w:val="20"/>
          <w:szCs w:val="20"/>
        </w:rPr>
        <w:t xml:space="preserve">- </w:t>
      </w:r>
      <w:r w:rsidR="00EB3F5B">
        <w:rPr>
          <w:rFonts w:ascii="Arial" w:hAnsi="Arial" w:cs="Arial"/>
          <w:sz w:val="20"/>
          <w:szCs w:val="20"/>
        </w:rPr>
        <w:t xml:space="preserve">Załącznik nr </w:t>
      </w:r>
      <w:r w:rsidR="008C75B0">
        <w:rPr>
          <w:rFonts w:ascii="Arial" w:hAnsi="Arial" w:cs="Arial"/>
          <w:sz w:val="20"/>
          <w:szCs w:val="20"/>
        </w:rPr>
        <w:t>5</w:t>
      </w:r>
      <w:r w:rsidR="00BF6318" w:rsidRPr="006067BD">
        <w:rPr>
          <w:rFonts w:ascii="Arial" w:hAnsi="Arial" w:cs="Arial"/>
          <w:sz w:val="20"/>
          <w:szCs w:val="20"/>
        </w:rPr>
        <w:t>,</w:t>
      </w:r>
      <w:r w:rsidR="00EA6FFD" w:rsidRPr="006067BD">
        <w:rPr>
          <w:rFonts w:ascii="Arial" w:hAnsi="Arial" w:cs="Arial"/>
          <w:sz w:val="20"/>
          <w:szCs w:val="20"/>
        </w:rPr>
        <w:t xml:space="preserve"> </w:t>
      </w:r>
    </w:p>
    <w:p w14:paraId="0E1B88AB" w14:textId="773B11E3" w:rsidR="0091511B" w:rsidRPr="00D25ED2" w:rsidRDefault="0091511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25ED2">
        <w:rPr>
          <w:rFonts w:ascii="Arial" w:hAnsi="Arial" w:cs="Arial"/>
          <w:sz w:val="20"/>
          <w:szCs w:val="20"/>
        </w:rPr>
        <w:t>oświadczenie o kwalifikowalności podatku VAT</w:t>
      </w:r>
      <w:r w:rsidR="005E180B" w:rsidRPr="00D25ED2">
        <w:rPr>
          <w:rFonts w:ascii="Arial" w:hAnsi="Arial" w:cs="Arial"/>
          <w:sz w:val="20"/>
          <w:szCs w:val="20"/>
        </w:rPr>
        <w:t xml:space="preserve"> - </w:t>
      </w:r>
      <w:r w:rsidR="00EA6FFD" w:rsidRPr="00D25ED2">
        <w:rPr>
          <w:rFonts w:ascii="Arial" w:hAnsi="Arial" w:cs="Arial"/>
          <w:sz w:val="20"/>
          <w:szCs w:val="20"/>
        </w:rPr>
        <w:t xml:space="preserve">Załącznik nr </w:t>
      </w:r>
      <w:r w:rsidR="008C75B0" w:rsidRPr="00D25ED2">
        <w:rPr>
          <w:rFonts w:ascii="Arial" w:hAnsi="Arial" w:cs="Arial"/>
          <w:sz w:val="20"/>
          <w:szCs w:val="20"/>
        </w:rPr>
        <w:t>7</w:t>
      </w:r>
      <w:r w:rsidR="00EA6FFD" w:rsidRPr="00D25ED2">
        <w:rPr>
          <w:rFonts w:ascii="Arial" w:hAnsi="Arial" w:cs="Arial"/>
          <w:sz w:val="20"/>
          <w:szCs w:val="20"/>
        </w:rPr>
        <w:t>,</w:t>
      </w:r>
    </w:p>
    <w:p w14:paraId="5156B620" w14:textId="5D3E849E" w:rsidR="0091511B" w:rsidRPr="00D25ED2" w:rsidRDefault="00EA6FFD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25ED2">
        <w:rPr>
          <w:rFonts w:ascii="Arial" w:hAnsi="Arial" w:cs="Arial"/>
          <w:sz w:val="20"/>
          <w:szCs w:val="20"/>
        </w:rPr>
        <w:t xml:space="preserve">wypełniony </w:t>
      </w:r>
      <w:r w:rsidR="0091511B" w:rsidRPr="00D25ED2">
        <w:rPr>
          <w:rFonts w:ascii="Arial" w:hAnsi="Arial" w:cs="Arial"/>
          <w:sz w:val="20"/>
          <w:szCs w:val="20"/>
        </w:rPr>
        <w:t xml:space="preserve">formularz informacji przedstawiany przy ubieganiu się o pomoc </w:t>
      </w:r>
      <w:r w:rsidR="0091511B" w:rsidRPr="00D25ED2">
        <w:rPr>
          <w:rFonts w:ascii="Arial" w:hAnsi="Arial" w:cs="Arial"/>
          <w:i/>
          <w:iCs/>
          <w:sz w:val="20"/>
          <w:szCs w:val="20"/>
        </w:rPr>
        <w:t>de minimis</w:t>
      </w:r>
      <w:r w:rsidRPr="00D25ED2">
        <w:rPr>
          <w:rFonts w:ascii="Arial" w:hAnsi="Arial" w:cs="Arial"/>
          <w:i/>
          <w:iCs/>
          <w:sz w:val="20"/>
          <w:szCs w:val="20"/>
        </w:rPr>
        <w:t xml:space="preserve">, </w:t>
      </w:r>
      <w:r w:rsidR="00D25ED2" w:rsidRPr="00D25ED2">
        <w:rPr>
          <w:rFonts w:ascii="Arial" w:hAnsi="Arial" w:cs="Arial"/>
          <w:iCs/>
          <w:sz w:val="20"/>
          <w:szCs w:val="20"/>
        </w:rPr>
        <w:t>Załącznik nr 16</w:t>
      </w:r>
      <w:r w:rsidR="0091511B" w:rsidRPr="00D25ED2">
        <w:rPr>
          <w:rFonts w:ascii="Arial" w:hAnsi="Arial" w:cs="Arial"/>
          <w:iCs/>
          <w:sz w:val="20"/>
          <w:szCs w:val="20"/>
        </w:rPr>
        <w:t xml:space="preserve"> </w:t>
      </w:r>
      <w:r w:rsidR="0091511B" w:rsidRPr="00D25ED2">
        <w:rPr>
          <w:rFonts w:ascii="Arial" w:hAnsi="Arial" w:cs="Arial"/>
          <w:sz w:val="20"/>
          <w:szCs w:val="20"/>
        </w:rPr>
        <w:t xml:space="preserve">zgodny ze wzorem stanowiącym załącznik do Rozporządzenia Rady Ministrów z dnia 29 marca 2010r. w sprawie zakresu informacji przedstawianych przez podmiot ubiegający się o pomoc </w:t>
      </w:r>
      <w:r w:rsidR="0091511B" w:rsidRPr="00D25ED2">
        <w:rPr>
          <w:rFonts w:ascii="Arial" w:hAnsi="Arial" w:cs="Arial"/>
          <w:i/>
          <w:iCs/>
          <w:sz w:val="20"/>
          <w:szCs w:val="20"/>
        </w:rPr>
        <w:t>de minimis</w:t>
      </w:r>
      <w:r w:rsidR="0091511B" w:rsidRPr="00D25ED2">
        <w:rPr>
          <w:rFonts w:ascii="Arial" w:hAnsi="Arial" w:cs="Arial"/>
          <w:iCs/>
          <w:sz w:val="20"/>
          <w:szCs w:val="20"/>
        </w:rPr>
        <w:t>,</w:t>
      </w:r>
    </w:p>
    <w:p w14:paraId="0695D7B3" w14:textId="284293C2" w:rsidR="0091511B" w:rsidRPr="006067BD" w:rsidRDefault="005E180B" w:rsidP="00D25ED2">
      <w:pPr>
        <w:pStyle w:val="Default"/>
        <w:numPr>
          <w:ilvl w:val="0"/>
          <w:numId w:val="17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potwierdzoną za zgodność z oryginałem </w:t>
      </w:r>
      <w:r w:rsidR="0091511B" w:rsidRPr="006067BD">
        <w:rPr>
          <w:rFonts w:ascii="Arial" w:hAnsi="Arial" w:cs="Arial"/>
          <w:sz w:val="20"/>
          <w:szCs w:val="20"/>
        </w:rPr>
        <w:t xml:space="preserve">kopię uchwały o przyjęciu </w:t>
      </w:r>
      <w:r w:rsidR="00EA6FFD" w:rsidRPr="006067BD">
        <w:rPr>
          <w:rFonts w:ascii="Arial" w:hAnsi="Arial" w:cs="Arial"/>
          <w:sz w:val="20"/>
          <w:szCs w:val="20"/>
        </w:rPr>
        <w:t>s</w:t>
      </w:r>
      <w:r w:rsidR="0091511B" w:rsidRPr="006067BD">
        <w:rPr>
          <w:rFonts w:ascii="Arial" w:hAnsi="Arial" w:cs="Arial"/>
          <w:sz w:val="20"/>
          <w:szCs w:val="20"/>
        </w:rPr>
        <w:t>tatutu</w:t>
      </w:r>
      <w:r w:rsidR="003E5FEF">
        <w:rPr>
          <w:rFonts w:ascii="Arial" w:hAnsi="Arial" w:cs="Arial"/>
          <w:sz w:val="20"/>
          <w:szCs w:val="20"/>
        </w:rPr>
        <w:t xml:space="preserve"> s</w:t>
      </w:r>
      <w:r w:rsidR="00EA6FFD" w:rsidRPr="006067BD">
        <w:rPr>
          <w:rFonts w:ascii="Arial" w:hAnsi="Arial" w:cs="Arial"/>
          <w:sz w:val="20"/>
          <w:szCs w:val="20"/>
        </w:rPr>
        <w:t>półdzielni socjalnej (Beneficjenta pomocy)</w:t>
      </w:r>
      <w:r w:rsidR="0091511B" w:rsidRPr="006067BD">
        <w:rPr>
          <w:rFonts w:ascii="Arial" w:hAnsi="Arial" w:cs="Arial"/>
          <w:sz w:val="20"/>
          <w:szCs w:val="20"/>
        </w:rPr>
        <w:t xml:space="preserve"> wraz z załączonym </w:t>
      </w:r>
      <w:r w:rsidR="00EA6FFD" w:rsidRPr="006067BD">
        <w:rPr>
          <w:rFonts w:ascii="Arial" w:hAnsi="Arial" w:cs="Arial"/>
          <w:sz w:val="20"/>
          <w:szCs w:val="20"/>
        </w:rPr>
        <w:t>s</w:t>
      </w:r>
      <w:r w:rsidR="0091511B" w:rsidRPr="006067BD">
        <w:rPr>
          <w:rFonts w:ascii="Arial" w:hAnsi="Arial" w:cs="Arial"/>
          <w:sz w:val="20"/>
          <w:szCs w:val="20"/>
        </w:rPr>
        <w:t xml:space="preserve">tatutem lub inny dokument, który powinien określać obowiązki </w:t>
      </w:r>
      <w:r w:rsidR="00EA6FFD" w:rsidRPr="006067BD">
        <w:rPr>
          <w:rFonts w:ascii="Arial" w:hAnsi="Arial" w:cs="Arial"/>
          <w:sz w:val="20"/>
          <w:szCs w:val="20"/>
        </w:rPr>
        <w:t>c</w:t>
      </w:r>
      <w:r w:rsidR="0091511B" w:rsidRPr="006067BD">
        <w:rPr>
          <w:rFonts w:ascii="Arial" w:hAnsi="Arial" w:cs="Arial"/>
          <w:sz w:val="20"/>
          <w:szCs w:val="20"/>
        </w:rPr>
        <w:t xml:space="preserve">złonków założycieli wobec </w:t>
      </w:r>
      <w:r w:rsidR="003E5FEF">
        <w:rPr>
          <w:rFonts w:ascii="Arial" w:hAnsi="Arial" w:cs="Arial"/>
          <w:sz w:val="20"/>
          <w:szCs w:val="20"/>
        </w:rPr>
        <w:t>s</w:t>
      </w:r>
      <w:r w:rsidR="0091511B" w:rsidRPr="006067BD">
        <w:rPr>
          <w:rFonts w:ascii="Arial" w:hAnsi="Arial" w:cs="Arial"/>
          <w:sz w:val="20"/>
          <w:szCs w:val="20"/>
        </w:rPr>
        <w:t>półdzielni socjalnej</w:t>
      </w:r>
      <w:r w:rsidR="00EA6FFD" w:rsidRPr="006067BD">
        <w:rPr>
          <w:rFonts w:ascii="Arial" w:hAnsi="Arial" w:cs="Arial"/>
          <w:sz w:val="20"/>
          <w:szCs w:val="20"/>
        </w:rPr>
        <w:t xml:space="preserve"> (Beneficjenta pomocy)</w:t>
      </w:r>
      <w:r w:rsidR="0091511B" w:rsidRPr="006067BD">
        <w:rPr>
          <w:rFonts w:ascii="Arial" w:hAnsi="Arial" w:cs="Arial"/>
          <w:sz w:val="20"/>
          <w:szCs w:val="20"/>
        </w:rPr>
        <w:t xml:space="preserve">, wśród nich co najmniej obowiązek: </w:t>
      </w:r>
    </w:p>
    <w:p w14:paraId="3D809AFC" w14:textId="324783C7" w:rsidR="0091511B" w:rsidRPr="006067BD" w:rsidRDefault="0091511B" w:rsidP="00D25ED2">
      <w:pPr>
        <w:pStyle w:val="Default"/>
        <w:numPr>
          <w:ilvl w:val="0"/>
          <w:numId w:val="18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działania w ramach </w:t>
      </w:r>
      <w:r w:rsidR="003E5FEF">
        <w:rPr>
          <w:rFonts w:ascii="Arial" w:hAnsi="Arial" w:cs="Arial"/>
          <w:sz w:val="20"/>
          <w:szCs w:val="20"/>
        </w:rPr>
        <w:t>s</w:t>
      </w:r>
      <w:r w:rsidRPr="006067BD">
        <w:rPr>
          <w:rFonts w:ascii="Arial" w:hAnsi="Arial" w:cs="Arial"/>
          <w:sz w:val="20"/>
          <w:szCs w:val="20"/>
        </w:rPr>
        <w:t>półdzielni socjalnej</w:t>
      </w:r>
      <w:r w:rsidR="00EA6FFD" w:rsidRPr="006067BD">
        <w:rPr>
          <w:rFonts w:ascii="Arial" w:hAnsi="Arial" w:cs="Arial"/>
          <w:sz w:val="20"/>
          <w:szCs w:val="20"/>
        </w:rPr>
        <w:t xml:space="preserve"> (Beneficjenta pomocy)</w:t>
      </w:r>
      <w:r w:rsidRPr="006067BD">
        <w:rPr>
          <w:rFonts w:ascii="Arial" w:hAnsi="Arial" w:cs="Arial"/>
          <w:sz w:val="20"/>
          <w:szCs w:val="20"/>
        </w:rPr>
        <w:t xml:space="preserve"> i wydatkowania środków zgodnie z </w:t>
      </w:r>
      <w:r w:rsidR="00F43670">
        <w:rPr>
          <w:rFonts w:ascii="Arial" w:hAnsi="Arial" w:cs="Arial"/>
          <w:iCs/>
          <w:sz w:val="20"/>
          <w:szCs w:val="20"/>
        </w:rPr>
        <w:t>b</w:t>
      </w:r>
      <w:r w:rsidR="003E5FEF">
        <w:rPr>
          <w:rFonts w:ascii="Arial" w:hAnsi="Arial" w:cs="Arial"/>
          <w:iCs/>
          <w:sz w:val="20"/>
          <w:szCs w:val="20"/>
        </w:rPr>
        <w:t>iznesplanem oraz h</w:t>
      </w:r>
      <w:r w:rsidR="00EA6FFD" w:rsidRPr="006067BD">
        <w:rPr>
          <w:rFonts w:ascii="Arial" w:hAnsi="Arial" w:cs="Arial"/>
          <w:iCs/>
          <w:sz w:val="20"/>
          <w:szCs w:val="20"/>
        </w:rPr>
        <w:t>armonogramem rzeczowo-finansowym</w:t>
      </w:r>
      <w:r w:rsidRPr="006067BD">
        <w:rPr>
          <w:rFonts w:ascii="Arial" w:hAnsi="Arial" w:cs="Arial"/>
          <w:iCs/>
          <w:sz w:val="20"/>
          <w:szCs w:val="20"/>
        </w:rPr>
        <w:t xml:space="preserve">, </w:t>
      </w:r>
      <w:r w:rsidRPr="006067BD">
        <w:rPr>
          <w:rFonts w:ascii="Arial" w:hAnsi="Arial" w:cs="Arial"/>
          <w:sz w:val="20"/>
          <w:szCs w:val="20"/>
        </w:rPr>
        <w:t xml:space="preserve">oraz </w:t>
      </w:r>
    </w:p>
    <w:p w14:paraId="09C68ECA" w14:textId="22225C5C" w:rsidR="0091511B" w:rsidRPr="006067BD" w:rsidRDefault="0091511B" w:rsidP="00D25ED2">
      <w:pPr>
        <w:pStyle w:val="Default"/>
        <w:numPr>
          <w:ilvl w:val="0"/>
          <w:numId w:val="18"/>
        </w:numPr>
        <w:spacing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pozostania członkiem </w:t>
      </w:r>
      <w:r w:rsidR="003E5FEF">
        <w:rPr>
          <w:rFonts w:ascii="Arial" w:hAnsi="Arial" w:cs="Arial"/>
          <w:sz w:val="20"/>
          <w:szCs w:val="20"/>
        </w:rPr>
        <w:t>s</w:t>
      </w:r>
      <w:r w:rsidRPr="006067BD">
        <w:rPr>
          <w:rFonts w:ascii="Arial" w:hAnsi="Arial" w:cs="Arial"/>
          <w:sz w:val="20"/>
          <w:szCs w:val="20"/>
        </w:rPr>
        <w:t>półdzielni socjalnej</w:t>
      </w:r>
      <w:r w:rsidR="00EA6FFD" w:rsidRPr="006067BD">
        <w:rPr>
          <w:rFonts w:ascii="Arial" w:hAnsi="Arial" w:cs="Arial"/>
          <w:sz w:val="20"/>
          <w:szCs w:val="20"/>
        </w:rPr>
        <w:t xml:space="preserve"> (Beneficjenta pomocy)</w:t>
      </w:r>
      <w:r w:rsidRPr="006067BD">
        <w:rPr>
          <w:rFonts w:ascii="Arial" w:hAnsi="Arial" w:cs="Arial"/>
          <w:sz w:val="20"/>
          <w:szCs w:val="20"/>
        </w:rPr>
        <w:t xml:space="preserve"> przez okres co najmniej 12 miesięcy. </w:t>
      </w:r>
    </w:p>
    <w:p w14:paraId="21609BAC" w14:textId="78418246" w:rsidR="0091511B" w:rsidRPr="006067BD" w:rsidRDefault="005E180B" w:rsidP="00D25ED2">
      <w:pPr>
        <w:pStyle w:val="Default"/>
        <w:numPr>
          <w:ilvl w:val="0"/>
          <w:numId w:val="17"/>
        </w:numPr>
        <w:spacing w:after="25" w:line="276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Potwierdzoną za zgodność z oryginałem </w:t>
      </w:r>
      <w:r w:rsidR="0091511B" w:rsidRPr="006067BD">
        <w:rPr>
          <w:rFonts w:ascii="Arial" w:hAnsi="Arial" w:cs="Arial"/>
          <w:sz w:val="20"/>
          <w:szCs w:val="20"/>
        </w:rPr>
        <w:t xml:space="preserve">kopię uchwały członków </w:t>
      </w:r>
      <w:r w:rsidR="003E5FEF">
        <w:rPr>
          <w:rFonts w:ascii="Arial" w:hAnsi="Arial" w:cs="Arial"/>
          <w:sz w:val="20"/>
          <w:szCs w:val="20"/>
        </w:rPr>
        <w:t>s</w:t>
      </w:r>
      <w:r w:rsidR="0091511B" w:rsidRPr="006067BD">
        <w:rPr>
          <w:rFonts w:ascii="Arial" w:hAnsi="Arial" w:cs="Arial"/>
          <w:sz w:val="20"/>
          <w:szCs w:val="20"/>
        </w:rPr>
        <w:t>półdzielni</w:t>
      </w:r>
      <w:r w:rsidR="003E5FEF">
        <w:rPr>
          <w:rFonts w:ascii="Arial" w:hAnsi="Arial" w:cs="Arial"/>
          <w:sz w:val="20"/>
          <w:szCs w:val="20"/>
        </w:rPr>
        <w:t xml:space="preserve"> socjalnej (s</w:t>
      </w:r>
      <w:r w:rsidR="00EA6FFD" w:rsidRPr="006067BD">
        <w:rPr>
          <w:rFonts w:ascii="Arial" w:hAnsi="Arial" w:cs="Arial"/>
          <w:sz w:val="20"/>
          <w:szCs w:val="20"/>
        </w:rPr>
        <w:t>półdzielni socjalnej)</w:t>
      </w:r>
      <w:r w:rsidR="0091511B" w:rsidRPr="006067BD">
        <w:rPr>
          <w:rFonts w:ascii="Arial" w:hAnsi="Arial" w:cs="Arial"/>
          <w:sz w:val="20"/>
          <w:szCs w:val="20"/>
        </w:rPr>
        <w:t xml:space="preserve"> o wyznaczeniu daty rozpoczęcia działalności gospodarczej. </w:t>
      </w:r>
    </w:p>
    <w:p w14:paraId="1240E97B" w14:textId="5BACEB4D" w:rsidR="005E180B" w:rsidRDefault="00EA6FFD" w:rsidP="00AC03DB">
      <w:pPr>
        <w:pStyle w:val="Default"/>
        <w:numPr>
          <w:ilvl w:val="0"/>
          <w:numId w:val="16"/>
        </w:numPr>
        <w:spacing w:after="25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Dokumenty wymienione w ust. </w:t>
      </w:r>
      <w:r w:rsidR="00AC03DB" w:rsidRPr="006067BD">
        <w:rPr>
          <w:rFonts w:ascii="Arial" w:hAnsi="Arial" w:cs="Arial"/>
          <w:sz w:val="20"/>
          <w:szCs w:val="20"/>
        </w:rPr>
        <w:t xml:space="preserve">3 </w:t>
      </w:r>
      <w:r w:rsidRPr="006067BD">
        <w:rPr>
          <w:rFonts w:ascii="Arial" w:hAnsi="Arial" w:cs="Arial"/>
          <w:sz w:val="20"/>
          <w:szCs w:val="20"/>
        </w:rPr>
        <w:t xml:space="preserve">stanowią załączniki do </w:t>
      </w:r>
      <w:r w:rsidRPr="006067BD">
        <w:rPr>
          <w:rFonts w:ascii="Arial" w:hAnsi="Arial" w:cs="Arial"/>
          <w:iCs/>
          <w:sz w:val="20"/>
          <w:szCs w:val="20"/>
        </w:rPr>
        <w:t>Umowy.</w:t>
      </w:r>
      <w:r w:rsidRPr="006067BD" w:rsidDel="00EA6FFD">
        <w:rPr>
          <w:rFonts w:ascii="Arial" w:hAnsi="Arial" w:cs="Arial"/>
          <w:sz w:val="20"/>
          <w:szCs w:val="20"/>
        </w:rPr>
        <w:t xml:space="preserve"> </w:t>
      </w:r>
    </w:p>
    <w:p w14:paraId="5989CF52" w14:textId="77777777" w:rsidR="003C21B7" w:rsidRDefault="003C21B7" w:rsidP="003C21B7">
      <w:pPr>
        <w:pStyle w:val="Default"/>
        <w:spacing w:after="25" w:line="276" w:lineRule="auto"/>
        <w:jc w:val="center"/>
        <w:rPr>
          <w:rFonts w:ascii="Arial" w:hAnsi="Arial" w:cs="Arial"/>
          <w:sz w:val="20"/>
          <w:szCs w:val="20"/>
        </w:rPr>
      </w:pPr>
    </w:p>
    <w:p w14:paraId="3BEB9EE6" w14:textId="667346FB" w:rsidR="003C21B7" w:rsidRPr="003C21B7" w:rsidRDefault="003C21B7" w:rsidP="003C21B7">
      <w:pPr>
        <w:pStyle w:val="Default"/>
        <w:spacing w:after="25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21B7">
        <w:rPr>
          <w:rFonts w:ascii="Arial" w:hAnsi="Arial" w:cs="Arial"/>
          <w:b/>
          <w:sz w:val="20"/>
          <w:szCs w:val="20"/>
        </w:rPr>
        <w:t>§18</w:t>
      </w:r>
    </w:p>
    <w:p w14:paraId="593BAC9A" w14:textId="6F76EADD" w:rsidR="003C21B7" w:rsidRPr="003C21B7" w:rsidRDefault="003C21B7" w:rsidP="003C21B7">
      <w:pPr>
        <w:pStyle w:val="Default"/>
        <w:spacing w:after="25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C21B7">
        <w:rPr>
          <w:rFonts w:ascii="Arial" w:hAnsi="Arial" w:cs="Arial"/>
          <w:b/>
          <w:sz w:val="20"/>
          <w:szCs w:val="20"/>
        </w:rPr>
        <w:t>Wypłata i wydatkowanie środków finansowych w ramach</w:t>
      </w:r>
    </w:p>
    <w:p w14:paraId="615981FC" w14:textId="401D1EC4" w:rsidR="003C21B7" w:rsidRPr="003C21B7" w:rsidRDefault="003C21B7" w:rsidP="003C21B7">
      <w:pPr>
        <w:pStyle w:val="Default"/>
        <w:spacing w:after="25" w:line="276" w:lineRule="auto"/>
        <w:jc w:val="center"/>
        <w:rPr>
          <w:rFonts w:ascii="Arial" w:hAnsi="Arial" w:cs="Arial"/>
          <w:sz w:val="20"/>
          <w:szCs w:val="20"/>
        </w:rPr>
      </w:pPr>
      <w:r w:rsidRPr="003C21B7">
        <w:rPr>
          <w:rFonts w:ascii="Arial" w:hAnsi="Arial" w:cs="Arial"/>
          <w:b/>
          <w:sz w:val="20"/>
          <w:szCs w:val="20"/>
        </w:rPr>
        <w:t>Dotacji na założenie spółdzielni socjalnej</w:t>
      </w:r>
    </w:p>
    <w:p w14:paraId="41DC8BEB" w14:textId="77777777" w:rsidR="003C21B7" w:rsidRPr="003C21B7" w:rsidRDefault="003C21B7" w:rsidP="003C21B7">
      <w:pPr>
        <w:pStyle w:val="Default"/>
        <w:spacing w:after="25" w:line="276" w:lineRule="auto"/>
        <w:jc w:val="both"/>
        <w:rPr>
          <w:rFonts w:ascii="Arial" w:hAnsi="Arial" w:cs="Arial"/>
          <w:sz w:val="20"/>
          <w:szCs w:val="20"/>
        </w:rPr>
      </w:pPr>
    </w:p>
    <w:p w14:paraId="44F09B60" w14:textId="5E2E39DE" w:rsidR="003C21B7" w:rsidRDefault="003C21B7" w:rsidP="00D47F9F">
      <w:pPr>
        <w:pStyle w:val="Default"/>
        <w:numPr>
          <w:ilvl w:val="0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 w:rsidRPr="003C21B7">
        <w:rPr>
          <w:rFonts w:ascii="Arial" w:hAnsi="Arial" w:cs="Arial"/>
          <w:sz w:val="20"/>
          <w:szCs w:val="20"/>
        </w:rPr>
        <w:t xml:space="preserve">Przekazanie (wypłata) Beneficjentowi Pomocy środków finansowych w postaci Dotacji na założenie spółdzielni socjalnej,  następuje po podpisaniu umowy na przyznanie środków finansowych na założenie spółdzielni socjalnej </w:t>
      </w:r>
      <w:r>
        <w:rPr>
          <w:rFonts w:ascii="Arial" w:hAnsi="Arial" w:cs="Arial"/>
          <w:sz w:val="20"/>
          <w:szCs w:val="20"/>
        </w:rPr>
        <w:t>na zasadach i w trybie określonym w ww. Umowie z uwzględnieniem wniesienia przez Beneficjenta pomocy wskazanych ww. Umowie zabezpieczeń.</w:t>
      </w:r>
      <w:r w:rsidR="00D47F9F">
        <w:rPr>
          <w:rFonts w:ascii="Arial" w:hAnsi="Arial" w:cs="Arial"/>
          <w:sz w:val="20"/>
          <w:szCs w:val="20"/>
        </w:rPr>
        <w:t xml:space="preserve"> O przyznanie środków mogą ubiegać się następujące osoby i podmioty:</w:t>
      </w:r>
    </w:p>
    <w:p w14:paraId="7653C593" w14:textId="1A9AEA31" w:rsidR="00D47F9F" w:rsidRDefault="00D47F9F" w:rsidP="00D47F9F">
      <w:pPr>
        <w:pStyle w:val="Default"/>
        <w:numPr>
          <w:ilvl w:val="1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Osoby fizyczne:</w:t>
      </w:r>
    </w:p>
    <w:p w14:paraId="74451DF3" w14:textId="775020D8" w:rsidR="00D47F9F" w:rsidRDefault="00D47F9F" w:rsidP="00D47F9F">
      <w:pPr>
        <w:pStyle w:val="Default"/>
        <w:numPr>
          <w:ilvl w:val="2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zarejestrowaniu spółdzielni socjalnej w KRS,</w:t>
      </w:r>
    </w:p>
    <w:p w14:paraId="330F9190" w14:textId="06EC397C" w:rsidR="00D47F9F" w:rsidRDefault="00D47F9F" w:rsidP="00D47F9F">
      <w:pPr>
        <w:pStyle w:val="Default"/>
        <w:numPr>
          <w:ilvl w:val="2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przyjęciu w poczet członków spółdzielni socjalnej,</w:t>
      </w:r>
    </w:p>
    <w:p w14:paraId="3853EE5D" w14:textId="21B5CF40" w:rsidR="00D47F9F" w:rsidRDefault="007A0BFC" w:rsidP="00D47F9F">
      <w:pPr>
        <w:pStyle w:val="Default"/>
        <w:numPr>
          <w:ilvl w:val="1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pr</w:t>
      </w:r>
      <w:r w:rsidR="00CD4D83"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ne:</w:t>
      </w:r>
    </w:p>
    <w:p w14:paraId="68E315A1" w14:textId="172E836A" w:rsidR="007A0BFC" w:rsidRPr="003C21B7" w:rsidRDefault="007A0BFC" w:rsidP="007A0BFC">
      <w:pPr>
        <w:pStyle w:val="Default"/>
        <w:numPr>
          <w:ilvl w:val="2"/>
          <w:numId w:val="65"/>
        </w:numPr>
        <w:spacing w:after="25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zarejestrowaniu w KRS spółdzielni socjalnej i zatrudnieniu osób zgodnie z art. 5a ust. 1 ustawy o spółdzielniach socjalnych.</w:t>
      </w:r>
    </w:p>
    <w:p w14:paraId="2A8354E4" w14:textId="243D0318" w:rsidR="003C21B7" w:rsidRPr="006067BD" w:rsidRDefault="003C21B7" w:rsidP="002604F2">
      <w:pPr>
        <w:pStyle w:val="Default"/>
        <w:spacing w:after="25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3C21B7">
        <w:rPr>
          <w:rFonts w:ascii="Arial" w:hAnsi="Arial" w:cs="Arial"/>
          <w:sz w:val="20"/>
          <w:szCs w:val="20"/>
        </w:rPr>
        <w:t>2.</w:t>
      </w:r>
      <w:r w:rsidRPr="003C21B7">
        <w:rPr>
          <w:rFonts w:ascii="Arial" w:hAnsi="Arial" w:cs="Arial"/>
          <w:sz w:val="20"/>
          <w:szCs w:val="20"/>
        </w:rPr>
        <w:tab/>
        <w:t>Beneficjent (Projektodawca) zastrzega sobie, że wypłata środków finansowych w ramach Dotacji na założenie spółdzielni socjalnej nastąpi w momencie otrzymania przez Beneficjenta (Projektodawcę) przeznaczonych na ten cel środków finansowych od Instytucji Pośredniczącej i spełnieniu przez Beneficjentów pomocy wszystkich warunków otrzymania Dotacji na założenie spółdzielni socjalnej .</w:t>
      </w:r>
    </w:p>
    <w:p w14:paraId="5F49DEE9" w14:textId="77777777" w:rsidR="008A4192" w:rsidRPr="006067BD" w:rsidRDefault="008A4192" w:rsidP="00AC03DB">
      <w:pPr>
        <w:pStyle w:val="Default"/>
        <w:spacing w:after="25" w:line="276" w:lineRule="auto"/>
        <w:jc w:val="both"/>
        <w:rPr>
          <w:rFonts w:ascii="Arial" w:hAnsi="Arial" w:cs="Arial"/>
          <w:sz w:val="20"/>
          <w:szCs w:val="20"/>
        </w:rPr>
      </w:pPr>
    </w:p>
    <w:p w14:paraId="51494481" w14:textId="3B385730" w:rsidR="008A4192" w:rsidRPr="006067BD" w:rsidRDefault="008A4192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 xml:space="preserve">§ </w:t>
      </w:r>
      <w:r w:rsidR="003C21B7">
        <w:rPr>
          <w:rFonts w:ascii="Arial" w:hAnsi="Arial" w:cs="Arial"/>
          <w:b/>
          <w:sz w:val="20"/>
          <w:szCs w:val="20"/>
        </w:rPr>
        <w:t>19</w:t>
      </w:r>
    </w:p>
    <w:p w14:paraId="02D5DDB0" w14:textId="77777777" w:rsidR="004918E3" w:rsidRPr="006067BD" w:rsidRDefault="00C06447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Podstawowe </w:t>
      </w:r>
      <w:r w:rsidR="004918E3"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Wsparcie </w:t>
      </w: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4918E3" w:rsidRPr="006067BD">
        <w:rPr>
          <w:rFonts w:ascii="Arial" w:hAnsi="Arial" w:cs="Arial"/>
          <w:b/>
          <w:bCs/>
          <w:color w:val="000000"/>
          <w:sz w:val="20"/>
          <w:szCs w:val="20"/>
        </w:rPr>
        <w:t>omostowe – zasady ogólne</w:t>
      </w:r>
    </w:p>
    <w:p w14:paraId="61A64DBA" w14:textId="77777777" w:rsidR="003B7C6D" w:rsidRPr="006067BD" w:rsidRDefault="003B7C6D" w:rsidP="00AC03DB">
      <w:p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00B988" w14:textId="77777777" w:rsidR="004918E3" w:rsidRPr="006067BD" w:rsidRDefault="003B7C6D" w:rsidP="00AC03DB">
      <w:pPr>
        <w:numPr>
          <w:ilvl w:val="0"/>
          <w:numId w:val="23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Podstawowe </w:t>
      </w:r>
      <w:r w:rsidR="004918E3" w:rsidRPr="006067BD">
        <w:rPr>
          <w:rFonts w:ascii="Arial" w:hAnsi="Arial" w:cs="Arial"/>
          <w:color w:val="000000"/>
          <w:sz w:val="20"/>
          <w:szCs w:val="20"/>
        </w:rPr>
        <w:t xml:space="preserve">Wsparcie </w:t>
      </w:r>
      <w:r w:rsidRPr="006067BD">
        <w:rPr>
          <w:rFonts w:ascii="Arial" w:hAnsi="Arial" w:cs="Arial"/>
          <w:color w:val="000000"/>
          <w:sz w:val="20"/>
          <w:szCs w:val="20"/>
        </w:rPr>
        <w:t>P</w:t>
      </w:r>
      <w:r w:rsidR="004918E3" w:rsidRPr="006067BD">
        <w:rPr>
          <w:rFonts w:ascii="Arial" w:hAnsi="Arial" w:cs="Arial"/>
          <w:color w:val="000000"/>
          <w:sz w:val="20"/>
          <w:szCs w:val="20"/>
        </w:rPr>
        <w:t xml:space="preserve">omostowe może wystąpić w formie: </w:t>
      </w:r>
    </w:p>
    <w:p w14:paraId="6ADA6288" w14:textId="70D43A61" w:rsidR="003B7C6D" w:rsidRPr="006067BD" w:rsidRDefault="009A4BA3" w:rsidP="00D25ED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hanging="30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>w</w:t>
      </w:r>
      <w:r w:rsidR="00F45894" w:rsidRPr="006067BD">
        <w:rPr>
          <w:rFonts w:ascii="Arial" w:hAnsi="Arial" w:cs="Arial"/>
          <w:bCs/>
          <w:color w:val="000000"/>
          <w:sz w:val="20"/>
          <w:szCs w:val="20"/>
        </w:rPr>
        <w:t xml:space="preserve">sparcia </w:t>
      </w:r>
      <w:r w:rsidR="004E5173" w:rsidRPr="006067BD">
        <w:rPr>
          <w:rFonts w:ascii="Arial" w:hAnsi="Arial" w:cs="Arial"/>
          <w:bCs/>
          <w:color w:val="000000"/>
          <w:sz w:val="20"/>
          <w:szCs w:val="20"/>
        </w:rPr>
        <w:t xml:space="preserve">doradczego 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>w efektywnym wykorzystaniu przyznanych środków,</w:t>
      </w:r>
    </w:p>
    <w:p w14:paraId="2B8E5293" w14:textId="4042A6DF" w:rsidR="009113A3" w:rsidRPr="006067BD" w:rsidRDefault="00421B7F" w:rsidP="00D25ED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hanging="30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Cs/>
          <w:color w:val="000000"/>
          <w:sz w:val="20"/>
          <w:szCs w:val="20"/>
        </w:rPr>
        <w:t xml:space="preserve">Finansowego Wsparcia Pomostowego tj. 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>bezzwrotnej pomocy finansowej przyznawanej Beneficjentowi pomocy</w:t>
      </w:r>
      <w:r w:rsidR="003B7C6D" w:rsidRPr="006067BD">
        <w:rPr>
          <w:rFonts w:ascii="Arial" w:hAnsi="Arial" w:cs="Arial"/>
          <w:color w:val="000000"/>
          <w:sz w:val="20"/>
          <w:szCs w:val="20"/>
        </w:rPr>
        <w:t>,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 xml:space="preserve"> w formie comiesięcznej dotacji w kwocie </w:t>
      </w:r>
      <w:r w:rsidR="005507CC">
        <w:rPr>
          <w:rFonts w:ascii="Arial" w:hAnsi="Arial" w:cs="Arial"/>
          <w:bCs/>
          <w:color w:val="000000"/>
          <w:sz w:val="20"/>
          <w:szCs w:val="20"/>
        </w:rPr>
        <w:t>nie wyższej niż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 xml:space="preserve"> 1.500,00 zł (słownie: tysiąc pięćset złotych) na każdego</w:t>
      </w:r>
      <w:r w:rsidR="006F0097">
        <w:rPr>
          <w:rFonts w:ascii="Arial" w:hAnsi="Arial" w:cs="Arial"/>
          <w:bCs/>
          <w:color w:val="000000"/>
          <w:sz w:val="20"/>
          <w:szCs w:val="20"/>
        </w:rPr>
        <w:t>/ą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 xml:space="preserve"> członka</w:t>
      </w:r>
      <w:r w:rsidR="006F0097">
        <w:rPr>
          <w:rFonts w:ascii="Arial" w:hAnsi="Arial" w:cs="Arial"/>
          <w:bCs/>
          <w:color w:val="000000"/>
          <w:sz w:val="20"/>
          <w:szCs w:val="20"/>
        </w:rPr>
        <w:t>/inię</w:t>
      </w:r>
      <w:r w:rsidR="003E5FEF">
        <w:rPr>
          <w:rFonts w:ascii="Arial" w:hAnsi="Arial" w:cs="Arial"/>
          <w:bCs/>
          <w:color w:val="000000"/>
          <w:sz w:val="20"/>
          <w:szCs w:val="20"/>
        </w:rPr>
        <w:t xml:space="preserve"> założyciela s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>półdzielni socjalnej</w:t>
      </w:r>
      <w:r w:rsidR="00232BBB" w:rsidRPr="006067B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B5B23" w:rsidRPr="006067BD">
        <w:rPr>
          <w:rFonts w:ascii="Arial" w:hAnsi="Arial" w:cs="Arial"/>
          <w:bCs/>
          <w:color w:val="000000"/>
          <w:sz w:val="20"/>
          <w:szCs w:val="20"/>
        </w:rPr>
        <w:t>będącego</w:t>
      </w:r>
      <w:r w:rsidR="006F0097">
        <w:rPr>
          <w:rFonts w:ascii="Arial" w:hAnsi="Arial" w:cs="Arial"/>
          <w:bCs/>
          <w:color w:val="000000"/>
          <w:sz w:val="20"/>
          <w:szCs w:val="20"/>
        </w:rPr>
        <w:t>/ą</w:t>
      </w:r>
      <w:r w:rsidR="000B5B23" w:rsidRPr="006067BD">
        <w:rPr>
          <w:rFonts w:ascii="Arial" w:hAnsi="Arial" w:cs="Arial"/>
          <w:bCs/>
          <w:color w:val="000000"/>
          <w:sz w:val="20"/>
          <w:szCs w:val="20"/>
        </w:rPr>
        <w:t xml:space="preserve"> jednocześnie U</w:t>
      </w:r>
      <w:r w:rsidR="00232BBB" w:rsidRPr="006067BD">
        <w:rPr>
          <w:rFonts w:ascii="Arial" w:hAnsi="Arial" w:cs="Arial"/>
          <w:bCs/>
          <w:color w:val="000000"/>
          <w:sz w:val="20"/>
          <w:szCs w:val="20"/>
        </w:rPr>
        <w:t>czestnik</w:t>
      </w:r>
      <w:r w:rsidR="000B5B23" w:rsidRPr="006067BD">
        <w:rPr>
          <w:rFonts w:ascii="Arial" w:hAnsi="Arial" w:cs="Arial"/>
          <w:bCs/>
          <w:color w:val="000000"/>
          <w:sz w:val="20"/>
          <w:szCs w:val="20"/>
        </w:rPr>
        <w:t>iem</w:t>
      </w:r>
      <w:r w:rsidR="00232BBB" w:rsidRPr="006067BD">
        <w:rPr>
          <w:rFonts w:ascii="Arial" w:hAnsi="Arial" w:cs="Arial"/>
          <w:bCs/>
          <w:color w:val="000000"/>
          <w:sz w:val="20"/>
          <w:szCs w:val="20"/>
        </w:rPr>
        <w:t xml:space="preserve"> Projektu</w:t>
      </w:r>
      <w:r w:rsidR="003B7C6D" w:rsidRPr="006067BD">
        <w:rPr>
          <w:rFonts w:ascii="Arial" w:hAnsi="Arial" w:cs="Arial"/>
          <w:bCs/>
          <w:color w:val="000000"/>
          <w:sz w:val="20"/>
          <w:szCs w:val="20"/>
        </w:rPr>
        <w:t>, przez okres sześciu miesięcy, liczony od dnia podpisania Umowy o udzielenie Podstawowego Wsparcia Pomostowego</w:t>
      </w:r>
      <w:r w:rsidR="00C829A7" w:rsidRPr="006067BD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E34968D" w14:textId="29EFE045" w:rsidR="00D173FE" w:rsidRPr="006067BD" w:rsidRDefault="00421B7F" w:rsidP="009113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Finansowe </w:t>
      </w:r>
      <w:r w:rsidR="004918E3" w:rsidRPr="006067BD">
        <w:rPr>
          <w:rFonts w:ascii="Arial" w:hAnsi="Arial" w:cs="Arial"/>
          <w:sz w:val="20"/>
          <w:szCs w:val="20"/>
        </w:rPr>
        <w:t xml:space="preserve">Wsparcie </w:t>
      </w:r>
      <w:r w:rsidRPr="006067BD">
        <w:rPr>
          <w:rFonts w:ascii="Arial" w:hAnsi="Arial" w:cs="Arial"/>
          <w:sz w:val="20"/>
          <w:szCs w:val="20"/>
        </w:rPr>
        <w:t>P</w:t>
      </w:r>
      <w:r w:rsidR="004918E3" w:rsidRPr="006067BD">
        <w:rPr>
          <w:rFonts w:ascii="Arial" w:hAnsi="Arial" w:cs="Arial"/>
          <w:sz w:val="20"/>
          <w:szCs w:val="20"/>
        </w:rPr>
        <w:t>omostowe</w:t>
      </w:r>
      <w:r w:rsidRPr="006067BD">
        <w:rPr>
          <w:rFonts w:ascii="Arial" w:hAnsi="Arial" w:cs="Arial"/>
          <w:sz w:val="20"/>
          <w:szCs w:val="20"/>
        </w:rPr>
        <w:t xml:space="preserve"> w formie bezzwrotnej pomocy finansowej </w:t>
      </w:r>
      <w:r w:rsidR="004918E3" w:rsidRPr="006067BD">
        <w:rPr>
          <w:rFonts w:ascii="Arial" w:hAnsi="Arial" w:cs="Arial"/>
          <w:sz w:val="20"/>
          <w:szCs w:val="20"/>
        </w:rPr>
        <w:t xml:space="preserve">stanowi przychód Beneficjenta Pomocy. </w:t>
      </w:r>
    </w:p>
    <w:p w14:paraId="32807252" w14:textId="6E0D48AE" w:rsidR="00D173FE" w:rsidRPr="006067BD" w:rsidRDefault="00421B7F" w:rsidP="009113A3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Finansowe </w:t>
      </w:r>
      <w:r w:rsidR="004918E3" w:rsidRPr="006067BD">
        <w:rPr>
          <w:rFonts w:ascii="Arial" w:hAnsi="Arial" w:cs="Arial"/>
          <w:sz w:val="20"/>
          <w:szCs w:val="20"/>
        </w:rPr>
        <w:t xml:space="preserve">Wsparcie </w:t>
      </w:r>
      <w:r w:rsidRPr="006067BD">
        <w:rPr>
          <w:rFonts w:ascii="Arial" w:hAnsi="Arial" w:cs="Arial"/>
          <w:sz w:val="20"/>
          <w:szCs w:val="20"/>
        </w:rPr>
        <w:t>P</w:t>
      </w:r>
      <w:r w:rsidR="004918E3" w:rsidRPr="006067BD">
        <w:rPr>
          <w:rFonts w:ascii="Arial" w:hAnsi="Arial" w:cs="Arial"/>
          <w:sz w:val="20"/>
          <w:szCs w:val="20"/>
        </w:rPr>
        <w:t>omostowe podlega rozliczeniu w oparciu o ponoszone</w:t>
      </w:r>
      <w:r w:rsidR="003E5FEF">
        <w:rPr>
          <w:rFonts w:ascii="Arial" w:hAnsi="Arial" w:cs="Arial"/>
          <w:sz w:val="20"/>
          <w:szCs w:val="20"/>
        </w:rPr>
        <w:t xml:space="preserve"> przez spółdzielnie s</w:t>
      </w:r>
      <w:r w:rsidRPr="006067BD">
        <w:rPr>
          <w:rFonts w:ascii="Arial" w:hAnsi="Arial" w:cs="Arial"/>
          <w:sz w:val="20"/>
          <w:szCs w:val="20"/>
        </w:rPr>
        <w:t>ocjalną rzeczywiste</w:t>
      </w:r>
      <w:r w:rsidR="004918E3" w:rsidRPr="006067BD">
        <w:rPr>
          <w:rFonts w:ascii="Arial" w:hAnsi="Arial" w:cs="Arial"/>
          <w:sz w:val="20"/>
          <w:szCs w:val="20"/>
        </w:rPr>
        <w:t xml:space="preserve"> koszty, zgodnie z zapisami Umowy o udzielenie</w:t>
      </w:r>
      <w:r w:rsidRPr="006067BD">
        <w:rPr>
          <w:rFonts w:ascii="Arial" w:hAnsi="Arial" w:cs="Arial"/>
          <w:sz w:val="20"/>
          <w:szCs w:val="20"/>
        </w:rPr>
        <w:t xml:space="preserve"> Podstawowego</w:t>
      </w:r>
      <w:r w:rsidR="004918E3" w:rsidRPr="006067BD">
        <w:rPr>
          <w:rFonts w:ascii="Arial" w:hAnsi="Arial" w:cs="Arial"/>
          <w:sz w:val="20"/>
          <w:szCs w:val="20"/>
        </w:rPr>
        <w:t xml:space="preserve"> </w:t>
      </w:r>
      <w:r w:rsidRPr="006067BD">
        <w:rPr>
          <w:rFonts w:ascii="Arial" w:hAnsi="Arial" w:cs="Arial"/>
          <w:sz w:val="20"/>
          <w:szCs w:val="20"/>
        </w:rPr>
        <w:t>W</w:t>
      </w:r>
      <w:r w:rsidR="004918E3" w:rsidRPr="006067BD">
        <w:rPr>
          <w:rFonts w:ascii="Arial" w:hAnsi="Arial" w:cs="Arial"/>
          <w:sz w:val="20"/>
          <w:szCs w:val="20"/>
        </w:rPr>
        <w:t xml:space="preserve">sparcia </w:t>
      </w:r>
      <w:r w:rsidRPr="006067BD">
        <w:rPr>
          <w:rFonts w:ascii="Arial" w:hAnsi="Arial" w:cs="Arial"/>
          <w:sz w:val="20"/>
          <w:szCs w:val="20"/>
        </w:rPr>
        <w:t>P</w:t>
      </w:r>
      <w:r w:rsidR="004918E3" w:rsidRPr="006067BD">
        <w:rPr>
          <w:rFonts w:ascii="Arial" w:hAnsi="Arial" w:cs="Arial"/>
          <w:sz w:val="20"/>
          <w:szCs w:val="20"/>
        </w:rPr>
        <w:t>omostowego.</w:t>
      </w:r>
    </w:p>
    <w:p w14:paraId="6160DD8D" w14:textId="5A1EB220" w:rsidR="005F7025" w:rsidRPr="006067BD" w:rsidRDefault="00421B7F" w:rsidP="003C21B7">
      <w:pPr>
        <w:pStyle w:val="Defaul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 xml:space="preserve">Finansowe </w:t>
      </w:r>
      <w:r w:rsidR="004918E3" w:rsidRPr="006067BD">
        <w:rPr>
          <w:rFonts w:ascii="Arial" w:hAnsi="Arial" w:cs="Arial"/>
          <w:sz w:val="20"/>
          <w:szCs w:val="20"/>
        </w:rPr>
        <w:t xml:space="preserve">Wsparcie </w:t>
      </w:r>
      <w:r w:rsidRPr="006067BD">
        <w:rPr>
          <w:rFonts w:ascii="Arial" w:hAnsi="Arial" w:cs="Arial"/>
          <w:sz w:val="20"/>
          <w:szCs w:val="20"/>
        </w:rPr>
        <w:t>P</w:t>
      </w:r>
      <w:r w:rsidR="004918E3" w:rsidRPr="006067BD">
        <w:rPr>
          <w:rFonts w:ascii="Arial" w:hAnsi="Arial" w:cs="Arial"/>
          <w:sz w:val="20"/>
          <w:szCs w:val="20"/>
        </w:rPr>
        <w:t>omostowe wypłacane jest Beneficjentowi Pomocy przez Beneficjenta</w:t>
      </w:r>
      <w:r w:rsidRPr="006067BD">
        <w:rPr>
          <w:rFonts w:ascii="Arial" w:hAnsi="Arial" w:cs="Arial"/>
          <w:sz w:val="20"/>
          <w:szCs w:val="20"/>
        </w:rPr>
        <w:t xml:space="preserve"> (Projektodawcę)</w:t>
      </w:r>
      <w:r w:rsidR="004918E3" w:rsidRPr="006067BD">
        <w:rPr>
          <w:rFonts w:ascii="Arial" w:hAnsi="Arial" w:cs="Arial"/>
          <w:sz w:val="20"/>
          <w:szCs w:val="20"/>
        </w:rPr>
        <w:t>, na podstawie podpisanej obustronnie Umowy o udzielenie</w:t>
      </w:r>
      <w:r w:rsidRPr="006067BD">
        <w:rPr>
          <w:rFonts w:ascii="Arial" w:hAnsi="Arial" w:cs="Arial"/>
          <w:sz w:val="20"/>
          <w:szCs w:val="20"/>
        </w:rPr>
        <w:t xml:space="preserve"> Podstawowego Wsparcia Pomostowego</w:t>
      </w:r>
      <w:r w:rsidR="003C21B7">
        <w:rPr>
          <w:rFonts w:ascii="Arial" w:hAnsi="Arial" w:cs="Arial"/>
          <w:sz w:val="20"/>
          <w:szCs w:val="20"/>
        </w:rPr>
        <w:t>.</w:t>
      </w:r>
      <w:r w:rsidR="004918E3" w:rsidRPr="006067BD">
        <w:rPr>
          <w:rFonts w:ascii="Arial" w:hAnsi="Arial" w:cs="Arial"/>
          <w:sz w:val="20"/>
          <w:szCs w:val="20"/>
        </w:rPr>
        <w:t xml:space="preserve"> </w:t>
      </w:r>
    </w:p>
    <w:p w14:paraId="5C20433C" w14:textId="0BB923DE" w:rsidR="005F7025" w:rsidRPr="006067BD" w:rsidRDefault="008A4192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 xml:space="preserve">§ </w:t>
      </w:r>
      <w:r w:rsidR="009A4BA3" w:rsidRPr="006067BD">
        <w:rPr>
          <w:rFonts w:ascii="Arial" w:hAnsi="Arial" w:cs="Arial"/>
          <w:b/>
          <w:sz w:val="20"/>
          <w:szCs w:val="20"/>
        </w:rPr>
        <w:t>20</w:t>
      </w:r>
    </w:p>
    <w:p w14:paraId="5CC04CE8" w14:textId="77777777" w:rsidR="008A4192" w:rsidRPr="006067BD" w:rsidRDefault="008A4192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 xml:space="preserve">Warunki udzielania </w:t>
      </w:r>
      <w:r w:rsidR="00E22EDD" w:rsidRPr="006067BD">
        <w:rPr>
          <w:rFonts w:ascii="Arial" w:hAnsi="Arial" w:cs="Arial"/>
          <w:b/>
          <w:sz w:val="20"/>
          <w:szCs w:val="20"/>
        </w:rPr>
        <w:t>P</w:t>
      </w:r>
      <w:r w:rsidRPr="006067BD">
        <w:rPr>
          <w:rFonts w:ascii="Arial" w:hAnsi="Arial" w:cs="Arial"/>
          <w:b/>
          <w:sz w:val="20"/>
          <w:szCs w:val="20"/>
        </w:rPr>
        <w:t xml:space="preserve">odstawowego </w:t>
      </w:r>
      <w:r w:rsidR="00E22EDD" w:rsidRPr="006067BD">
        <w:rPr>
          <w:rFonts w:ascii="Arial" w:hAnsi="Arial" w:cs="Arial"/>
          <w:b/>
          <w:sz w:val="20"/>
          <w:szCs w:val="20"/>
        </w:rPr>
        <w:t>W</w:t>
      </w:r>
      <w:r w:rsidRPr="006067BD">
        <w:rPr>
          <w:rFonts w:ascii="Arial" w:hAnsi="Arial" w:cs="Arial"/>
          <w:b/>
          <w:sz w:val="20"/>
          <w:szCs w:val="20"/>
        </w:rPr>
        <w:t xml:space="preserve">sparcia </w:t>
      </w:r>
      <w:r w:rsidR="00E22EDD" w:rsidRPr="006067BD">
        <w:rPr>
          <w:rFonts w:ascii="Arial" w:hAnsi="Arial" w:cs="Arial"/>
          <w:b/>
          <w:sz w:val="20"/>
          <w:szCs w:val="20"/>
        </w:rPr>
        <w:t>P</w:t>
      </w:r>
      <w:r w:rsidRPr="006067BD">
        <w:rPr>
          <w:rFonts w:ascii="Arial" w:hAnsi="Arial" w:cs="Arial"/>
          <w:b/>
          <w:sz w:val="20"/>
          <w:szCs w:val="20"/>
        </w:rPr>
        <w:t>omostowego</w:t>
      </w:r>
    </w:p>
    <w:p w14:paraId="585340A3" w14:textId="77777777" w:rsidR="00E339BA" w:rsidRPr="006067BD" w:rsidRDefault="00E339BA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E39DB0" w14:textId="58A1A83B" w:rsidR="00E22EDD" w:rsidRPr="006067BD" w:rsidRDefault="00E339BA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Warunkiem przyznania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 xml:space="preserve"> Beneficjentowi pomocy,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Podstawowego Wsparcia Pomostowego jest uprzednie uzyskanie Dotacji na założenie spółdzielni socjalnej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 xml:space="preserve">, złożenie Wniosku o </w:t>
      </w:r>
      <w:r w:rsidR="004E5173" w:rsidRPr="006067BD">
        <w:rPr>
          <w:rFonts w:ascii="Arial" w:hAnsi="Arial" w:cs="Arial"/>
          <w:color w:val="000000"/>
          <w:sz w:val="20"/>
          <w:szCs w:val="20"/>
        </w:rPr>
        <w:t xml:space="preserve">Przyznanie Podstawowego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Wsparci</w:t>
      </w:r>
      <w:r w:rsidR="004E5173" w:rsidRPr="006067BD">
        <w:rPr>
          <w:rFonts w:ascii="Arial" w:hAnsi="Arial" w:cs="Arial"/>
          <w:color w:val="000000"/>
          <w:sz w:val="20"/>
          <w:szCs w:val="20"/>
        </w:rPr>
        <w:t>a  Pomostowego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oraz podpisanie Umowy o udzielenie Podstawowego Wsparcia Pomostowego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3250EB4" w14:textId="22669AFB" w:rsidR="00E22EDD" w:rsidRPr="006067BD" w:rsidRDefault="00E339BA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B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eneficjent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pomocy składa Wniosek o </w:t>
      </w:r>
      <w:r w:rsidR="004E5173" w:rsidRPr="006067BD">
        <w:rPr>
          <w:rFonts w:ascii="Arial" w:hAnsi="Arial" w:cs="Arial"/>
          <w:color w:val="000000"/>
          <w:sz w:val="20"/>
          <w:szCs w:val="20"/>
        </w:rPr>
        <w:t xml:space="preserve">Przyznanie Podstawowego Wsparcia  Pomostowego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3C21B7">
        <w:rPr>
          <w:rFonts w:ascii="Arial" w:hAnsi="Arial" w:cs="Arial"/>
          <w:color w:val="000000"/>
          <w:sz w:val="20"/>
          <w:szCs w:val="20"/>
        </w:rPr>
        <w:t xml:space="preserve">- Załącznik nr 14 </w:t>
      </w:r>
      <w:r w:rsidRPr="006067BD">
        <w:rPr>
          <w:rFonts w:ascii="Arial" w:hAnsi="Arial" w:cs="Arial"/>
          <w:color w:val="000000"/>
          <w:sz w:val="20"/>
          <w:szCs w:val="20"/>
        </w:rPr>
        <w:t>jednocześnie z Wnioskiem o Dotację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>.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 xml:space="preserve">Niezłożenie prawidłowego i kompletnego Wniosku o </w:t>
      </w:r>
      <w:r w:rsidR="00333340" w:rsidRPr="006067BD">
        <w:rPr>
          <w:rFonts w:ascii="Arial" w:hAnsi="Arial" w:cs="Arial"/>
          <w:color w:val="000000"/>
          <w:sz w:val="20"/>
          <w:szCs w:val="20"/>
        </w:rPr>
        <w:t xml:space="preserve">Przyznanie Podstawowego Wsparcia Pomostowego 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>we wskazanym termin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ie dyskwalifikuje Beneficjenta P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 xml:space="preserve">omocy z możliwości skorzystania z takiej pomocy w ramach Projektu. </w:t>
      </w:r>
    </w:p>
    <w:p w14:paraId="0FB1D7D9" w14:textId="5D94743E" w:rsidR="004918E3" w:rsidRPr="006067BD" w:rsidRDefault="00EA1039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Wniosek o w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>sparcie</w:t>
      </w:r>
      <w:r w:rsidR="00E339BA" w:rsidRPr="006067BD">
        <w:rPr>
          <w:rFonts w:ascii="Arial" w:hAnsi="Arial" w:cs="Arial"/>
          <w:color w:val="000000"/>
          <w:sz w:val="20"/>
          <w:szCs w:val="20"/>
        </w:rPr>
        <w:t xml:space="preserve"> jest rozpatrywany </w:t>
      </w:r>
      <w:r>
        <w:rPr>
          <w:rFonts w:ascii="Arial" w:hAnsi="Arial" w:cs="Arial"/>
          <w:color w:val="000000"/>
          <w:sz w:val="20"/>
          <w:szCs w:val="20"/>
        </w:rPr>
        <w:t xml:space="preserve">przez Beneficjenta </w:t>
      </w:r>
      <w:r w:rsidR="00E339BA" w:rsidRPr="006067BD">
        <w:rPr>
          <w:rFonts w:ascii="Arial" w:hAnsi="Arial" w:cs="Arial"/>
          <w:color w:val="000000"/>
          <w:sz w:val="20"/>
          <w:szCs w:val="20"/>
        </w:rPr>
        <w:t xml:space="preserve">w oparciu o załączniki dołączone do </w:t>
      </w:r>
      <w:r w:rsidR="00E22EDD" w:rsidRPr="006067BD">
        <w:rPr>
          <w:rFonts w:ascii="Arial" w:hAnsi="Arial" w:cs="Arial"/>
          <w:color w:val="000000"/>
          <w:sz w:val="20"/>
          <w:szCs w:val="20"/>
        </w:rPr>
        <w:t>Wniosku o Dotację</w:t>
      </w:r>
      <w:r w:rsidR="00E339BA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podstawie stosownego oświadczenia Beneficjenta Pomocy – Załącznik nr 17</w:t>
      </w:r>
      <w:r w:rsidR="00E339BA" w:rsidRPr="006067B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Beneficjent może udzielić Podstawowego wsparcia pomostowego wyłącznie tym Beneficjento</w:t>
      </w:r>
      <w:r w:rsidR="005507CC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pomocy, którym udzielono Dotacji na założenie spółdzielni socjalnej.</w:t>
      </w:r>
    </w:p>
    <w:p w14:paraId="255532B6" w14:textId="04B235BD" w:rsidR="00D379BD" w:rsidRPr="006067BD" w:rsidRDefault="00D379BD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lastRenderedPageBreak/>
        <w:t>Decyzja Beneficjenta (Projektodawcy) o udzieleniu lub nie udzieleniu Podstawowego Wsp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arcia Pomostowego, Beneficjent P</w:t>
      </w:r>
      <w:r w:rsidRPr="006067BD">
        <w:rPr>
          <w:rFonts w:ascii="Arial" w:hAnsi="Arial" w:cs="Arial"/>
          <w:color w:val="000000"/>
          <w:sz w:val="20"/>
          <w:szCs w:val="20"/>
        </w:rPr>
        <w:t>omocy otrzymuje w formie pisemnej, za pośrednictwem poczty</w:t>
      </w:r>
      <w:r w:rsidR="00EA1039">
        <w:rPr>
          <w:rStyle w:val="Odwoaniedokomentarza"/>
        </w:rPr>
        <w:t>.</w:t>
      </w:r>
    </w:p>
    <w:p w14:paraId="50874742" w14:textId="77777777" w:rsidR="00E22EDD" w:rsidRPr="006067BD" w:rsidRDefault="00E22EDD" w:rsidP="00AC03DB">
      <w:pPr>
        <w:numPr>
          <w:ilvl w:val="0"/>
          <w:numId w:val="58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 przypadku braku zastrzeżeń ze strony Beneficjenta (Projektodawcy) do załączników, o których mowa w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ust. 5, Beneficjent P</w:t>
      </w:r>
      <w:r w:rsidRPr="006067BD">
        <w:rPr>
          <w:rFonts w:ascii="Arial" w:hAnsi="Arial" w:cs="Arial"/>
          <w:color w:val="000000"/>
          <w:sz w:val="20"/>
          <w:szCs w:val="20"/>
        </w:rPr>
        <w:t>omocy podpisuje z Beneficjentem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 xml:space="preserve"> (Projektodawcą)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Umowę o udzieleniu Podstawowego Wsparcia Pomostowego.</w:t>
      </w:r>
    </w:p>
    <w:p w14:paraId="70C59254" w14:textId="77777777" w:rsidR="00E22EDD" w:rsidRPr="006067BD" w:rsidRDefault="00D379BD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Listy Beneficjentów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>omocy zakwalifikowanych do Podstawowego Wsparcia Pomostowego zamieszczone będą na Stronie internetowej Projektu oraz przesłane do Instytucji Pośredniczącej.</w:t>
      </w:r>
    </w:p>
    <w:p w14:paraId="668B9B2C" w14:textId="465A9E1B" w:rsidR="00D379BD" w:rsidRPr="006067BD" w:rsidRDefault="00D379BD" w:rsidP="00AC03DB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Beneficjent pomocy, który nie zgadza się z decyzją Beneficjenta (Projektodawcy) dotyczącą nieprzyznania Podstawowego Wsparcia Pomostowego ma prawo odwołać się od decyzji, zgodnie z § </w:t>
      </w:r>
      <w:r w:rsidR="00AC03DB" w:rsidRPr="006067BD">
        <w:rPr>
          <w:rFonts w:ascii="Arial" w:hAnsi="Arial" w:cs="Arial"/>
          <w:color w:val="000000"/>
          <w:sz w:val="20"/>
          <w:szCs w:val="20"/>
        </w:rPr>
        <w:t xml:space="preserve">21 </w:t>
      </w:r>
      <w:r w:rsidRPr="006067BD">
        <w:rPr>
          <w:rFonts w:ascii="Arial" w:hAnsi="Arial" w:cs="Arial"/>
          <w:color w:val="000000"/>
          <w:sz w:val="20"/>
          <w:szCs w:val="20"/>
        </w:rPr>
        <w:t>niniejszego Regulaminu.</w:t>
      </w:r>
    </w:p>
    <w:p w14:paraId="14CCCE2A" w14:textId="77777777" w:rsidR="00D379BD" w:rsidRPr="006067BD" w:rsidRDefault="00D379BD" w:rsidP="00AC03DB">
      <w:pPr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color w:val="000000"/>
          <w:sz w:val="20"/>
          <w:szCs w:val="20"/>
        </w:rPr>
      </w:pPr>
    </w:p>
    <w:p w14:paraId="100DD94F" w14:textId="32C98FD8" w:rsidR="00D379BD" w:rsidRPr="006067BD" w:rsidRDefault="00D379BD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9A4BA3" w:rsidRPr="006067BD"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14:paraId="7E565A14" w14:textId="233C5C4C" w:rsidR="00D379BD" w:rsidRPr="006067BD" w:rsidRDefault="00D379BD" w:rsidP="00AC03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67BD">
        <w:rPr>
          <w:rFonts w:ascii="Arial" w:hAnsi="Arial" w:cs="Arial"/>
          <w:b/>
          <w:bCs/>
          <w:color w:val="000000"/>
          <w:sz w:val="20"/>
          <w:szCs w:val="20"/>
        </w:rPr>
        <w:t>Procedura odwoławcza</w:t>
      </w:r>
      <w:r w:rsidR="005507CC">
        <w:rPr>
          <w:rFonts w:ascii="Arial" w:hAnsi="Arial" w:cs="Arial"/>
          <w:b/>
          <w:bCs/>
          <w:color w:val="000000"/>
          <w:sz w:val="20"/>
          <w:szCs w:val="20"/>
        </w:rPr>
        <w:t xml:space="preserve"> w zakresie Podstawowego Wsparcia Pomostowego</w:t>
      </w:r>
    </w:p>
    <w:p w14:paraId="51CA9BD0" w14:textId="77777777" w:rsidR="00D379BD" w:rsidRPr="006067BD" w:rsidRDefault="00D379BD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C85FCA" w14:textId="77777777" w:rsidR="00D379BD" w:rsidRPr="006067BD" w:rsidRDefault="00D379BD" w:rsidP="00AC03DB">
      <w:pPr>
        <w:numPr>
          <w:ilvl w:val="0"/>
          <w:numId w:val="26"/>
        </w:numPr>
        <w:autoSpaceDE w:val="0"/>
        <w:autoSpaceDN w:val="0"/>
        <w:adjustRightInd w:val="0"/>
        <w:spacing w:after="7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Beneficjent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omocy, który nie zgadza się z decyzją Beneficjenta (Projektodawcy) dotyczącą nieprzyznania Podstawowego Wsparcia Pomostowego, ma prawo w terminie 5 dni </w:t>
      </w:r>
      <w:r w:rsidR="00333340" w:rsidRPr="006067BD">
        <w:rPr>
          <w:rFonts w:ascii="Arial" w:hAnsi="Arial" w:cs="Arial"/>
          <w:color w:val="000000"/>
          <w:sz w:val="20"/>
          <w:szCs w:val="20"/>
        </w:rPr>
        <w:t xml:space="preserve">roboczych </w:t>
      </w:r>
      <w:r w:rsidRPr="006067BD">
        <w:rPr>
          <w:rFonts w:ascii="Arial" w:hAnsi="Arial" w:cs="Arial"/>
          <w:color w:val="000000"/>
          <w:sz w:val="20"/>
          <w:szCs w:val="20"/>
        </w:rPr>
        <w:t>od daty doręczenia decyzji - na złożenie pisemnego odwołania.</w:t>
      </w:r>
    </w:p>
    <w:p w14:paraId="760FB16E" w14:textId="77777777" w:rsidR="00D379BD" w:rsidRPr="006067BD" w:rsidRDefault="00D379BD" w:rsidP="00AC03DB">
      <w:pPr>
        <w:numPr>
          <w:ilvl w:val="0"/>
          <w:numId w:val="26"/>
        </w:numPr>
        <w:autoSpaceDE w:val="0"/>
        <w:autoSpaceDN w:val="0"/>
        <w:adjustRightInd w:val="0"/>
        <w:spacing w:after="7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Odwołanie, o którym mowa w ust. 1 należy złożyć w Biurze Projektu</w:t>
      </w:r>
    </w:p>
    <w:p w14:paraId="5316BC20" w14:textId="77777777" w:rsidR="00D379BD" w:rsidRPr="006067BD" w:rsidRDefault="00D379BD" w:rsidP="00AC03DB">
      <w:pPr>
        <w:numPr>
          <w:ilvl w:val="0"/>
          <w:numId w:val="26"/>
        </w:numPr>
        <w:autoSpaceDE w:val="0"/>
        <w:autoSpaceDN w:val="0"/>
        <w:adjustRightInd w:val="0"/>
        <w:spacing w:after="7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Beneficjent (Projektodawca) zobowiązany jest w ciągu 5 dni roboczych rozpatrzyć odwołanie Beneficjenta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i udzielić mu pisemnej odpowiedzi. </w:t>
      </w:r>
    </w:p>
    <w:p w14:paraId="2A3BF882" w14:textId="77777777" w:rsidR="00D379BD" w:rsidRPr="006067BD" w:rsidRDefault="00D379BD" w:rsidP="00AC03DB">
      <w:pPr>
        <w:numPr>
          <w:ilvl w:val="0"/>
          <w:numId w:val="26"/>
        </w:numPr>
        <w:autoSpaceDE w:val="0"/>
        <w:autoSpaceDN w:val="0"/>
        <w:adjustRightInd w:val="0"/>
        <w:spacing w:after="7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 przypadku pozytywnego rozpatrzenia odwołania, Beneficjent (Projektodawca) niezwłocznie zawiera z Beneficjentem pomocy Umowę o udzielenie Podstawowego Wsparcia Pomostowego.</w:t>
      </w:r>
    </w:p>
    <w:p w14:paraId="59B967BF" w14:textId="77777777" w:rsidR="00D379BD" w:rsidRPr="006067BD" w:rsidRDefault="00D379BD" w:rsidP="00AC03DB">
      <w:pPr>
        <w:numPr>
          <w:ilvl w:val="0"/>
          <w:numId w:val="26"/>
        </w:numPr>
        <w:autoSpaceDE w:val="0"/>
        <w:autoSpaceDN w:val="0"/>
        <w:adjustRightInd w:val="0"/>
        <w:spacing w:after="7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Beneficjent (Projektodawca) przekazuje do Instytucji Pośredniczącej, informację o sposobie rozpatrzenia odwołania. </w:t>
      </w:r>
    </w:p>
    <w:p w14:paraId="07D9B837" w14:textId="3B91EC46" w:rsidR="008A4192" w:rsidRPr="006067BD" w:rsidRDefault="008A4192" w:rsidP="00AC03DB">
      <w:pPr>
        <w:autoSpaceDE w:val="0"/>
        <w:autoSpaceDN w:val="0"/>
        <w:adjustRightInd w:val="0"/>
        <w:spacing w:after="8" w:line="276" w:lineRule="auto"/>
        <w:jc w:val="both"/>
        <w:rPr>
          <w:rFonts w:ascii="Arial" w:hAnsi="Arial" w:cs="Arial"/>
          <w:sz w:val="20"/>
          <w:szCs w:val="20"/>
        </w:rPr>
      </w:pPr>
    </w:p>
    <w:p w14:paraId="467CCC01" w14:textId="285B7DE3" w:rsidR="008A4192" w:rsidRPr="006067BD" w:rsidRDefault="005F7025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§</w:t>
      </w:r>
      <w:r w:rsidR="009A4BA3" w:rsidRPr="006067BD">
        <w:rPr>
          <w:rFonts w:ascii="Arial" w:hAnsi="Arial" w:cs="Arial"/>
          <w:b/>
          <w:sz w:val="20"/>
          <w:szCs w:val="20"/>
        </w:rPr>
        <w:t>22</w:t>
      </w:r>
    </w:p>
    <w:p w14:paraId="3CAB1AC7" w14:textId="77777777" w:rsidR="008A4192" w:rsidRPr="006067BD" w:rsidRDefault="008A4192" w:rsidP="00AC03DB">
      <w:pPr>
        <w:pStyle w:val="Defaul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7BD">
        <w:rPr>
          <w:rFonts w:ascii="Arial" w:hAnsi="Arial" w:cs="Arial"/>
          <w:b/>
          <w:sz w:val="20"/>
          <w:szCs w:val="20"/>
        </w:rPr>
        <w:t>Postanowienia końcowe</w:t>
      </w:r>
    </w:p>
    <w:p w14:paraId="0B2F2B06" w14:textId="77777777" w:rsidR="005F7025" w:rsidRPr="006067BD" w:rsidRDefault="005F7025" w:rsidP="00AC03D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9239C8" w14:textId="77777777" w:rsidR="005F7025" w:rsidRPr="006067BD" w:rsidRDefault="005F702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Beneficjent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zastrzega sobie prawo do zmian w Regulaminie, wynikających w szczególności ze zmian przepisów prawa i uregulowań dotyczących Programu Operacyjnego Kapitał Ludzki. </w:t>
      </w:r>
    </w:p>
    <w:p w14:paraId="23BF74C4" w14:textId="77777777" w:rsidR="005F7025" w:rsidRPr="006067BD" w:rsidRDefault="005F702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 wszelkich zmianach dotyczących zasad i warunków wsparcia, Beneficjent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poinformuje Beneficjenta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omocy za pośrednictwem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S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trony internetowej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P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rojektu, oraz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za pośrednictwem tradycyjnej poczty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2EF4525" w14:textId="77777777" w:rsidR="005F7025" w:rsidRPr="006067BD" w:rsidRDefault="005F702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 xml:space="preserve">W przypadku powstania sporu na tle realizacji projektu </w:t>
      </w:r>
      <w:r w:rsidR="00C829A7" w:rsidRPr="006067BD">
        <w:rPr>
          <w:rFonts w:ascii="Arial" w:hAnsi="Arial" w:cs="Arial"/>
          <w:color w:val="000000"/>
          <w:sz w:val="20"/>
          <w:szCs w:val="20"/>
        </w:rPr>
        <w:t>Beneficjent P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omocy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i Beneficjent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będą stara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li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się rozwiązać go polubownie, a w przypadku braku porozumienia, właściwym do jego rozstrzygnięcia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będzie sąd właściwy ze względu na siedzibę Beneficjenta (Projektodawcy)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03C49ED" w14:textId="77777777" w:rsidR="005F7025" w:rsidRPr="006067BD" w:rsidRDefault="005F702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W przypadku zmiany formy, jak i samych obowiązujących dokumentów przez Instytucję Pośredniczącą,, Beneficjent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(Projektodawca)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zastrzega sobie prawo do wprowadzania zmian tym spowodowanych. </w:t>
      </w:r>
    </w:p>
    <w:p w14:paraId="13ECC665" w14:textId="55544C8D" w:rsidR="005F7025" w:rsidRPr="006067BD" w:rsidRDefault="00C829A7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Beneficjenci P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omocy</w:t>
      </w:r>
      <w:r w:rsidR="005F7025" w:rsidRPr="006067BD">
        <w:rPr>
          <w:rFonts w:ascii="Arial" w:hAnsi="Arial" w:cs="Arial"/>
          <w:color w:val="000000"/>
          <w:sz w:val="20"/>
          <w:szCs w:val="20"/>
        </w:rPr>
        <w:t xml:space="preserve"> zobowiązan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i</w:t>
      </w:r>
      <w:r w:rsidR="005F7025" w:rsidRPr="006067BD">
        <w:rPr>
          <w:rFonts w:ascii="Arial" w:hAnsi="Arial" w:cs="Arial"/>
          <w:color w:val="000000"/>
          <w:sz w:val="20"/>
          <w:szCs w:val="20"/>
        </w:rPr>
        <w:t xml:space="preserve"> są do udzielania instytucjom zaangażowanym w realizację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P</w:t>
      </w:r>
      <w:r w:rsidR="005F7025" w:rsidRPr="006067BD">
        <w:rPr>
          <w:rFonts w:ascii="Arial" w:hAnsi="Arial" w:cs="Arial"/>
          <w:color w:val="000000"/>
          <w:sz w:val="20"/>
          <w:szCs w:val="20"/>
        </w:rPr>
        <w:t xml:space="preserve">rojektu niezbędnych informacji dla celów monitoringu, kontroli i ewaluacji 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>P</w:t>
      </w:r>
      <w:r w:rsidR="005F7025" w:rsidRPr="006067BD">
        <w:rPr>
          <w:rFonts w:ascii="Arial" w:hAnsi="Arial" w:cs="Arial"/>
          <w:color w:val="000000"/>
          <w:sz w:val="20"/>
          <w:szCs w:val="20"/>
        </w:rPr>
        <w:t xml:space="preserve">rojektu. </w:t>
      </w:r>
    </w:p>
    <w:p w14:paraId="7D83CB22" w14:textId="77777777" w:rsidR="0039720E" w:rsidRPr="006067BD" w:rsidRDefault="005F702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t>Ostateczna interpretacja Regulaminu należy do Beneficjenta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(Projektodawcy)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 w oparciu o odpowiednie przepisy prawa krajowego, przepisy prawa Unii Europejskiej oraz reguły i zasady wynikające z PO</w:t>
      </w:r>
      <w:r w:rsidR="00AF6255" w:rsidRPr="006067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67BD">
        <w:rPr>
          <w:rFonts w:ascii="Arial" w:hAnsi="Arial" w:cs="Arial"/>
          <w:color w:val="000000"/>
          <w:sz w:val="20"/>
          <w:szCs w:val="20"/>
        </w:rPr>
        <w:t xml:space="preserve">KL. </w:t>
      </w:r>
    </w:p>
    <w:p w14:paraId="4414CB44" w14:textId="6B3620BA" w:rsidR="00AF6255" w:rsidRPr="006067BD" w:rsidRDefault="00AF6255" w:rsidP="00AC03DB">
      <w:pPr>
        <w:numPr>
          <w:ilvl w:val="0"/>
          <w:numId w:val="27"/>
        </w:numPr>
        <w:autoSpaceDE w:val="0"/>
        <w:autoSpaceDN w:val="0"/>
        <w:adjustRightInd w:val="0"/>
        <w:spacing w:after="8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6067BD">
        <w:rPr>
          <w:rFonts w:ascii="Arial" w:hAnsi="Arial" w:cs="Arial"/>
          <w:color w:val="000000"/>
          <w:sz w:val="20"/>
          <w:szCs w:val="20"/>
        </w:rPr>
        <w:lastRenderedPageBreak/>
        <w:t>R</w:t>
      </w:r>
      <w:r w:rsidR="0039720E" w:rsidRPr="006067BD">
        <w:rPr>
          <w:rFonts w:ascii="Arial" w:hAnsi="Arial" w:cs="Arial"/>
          <w:color w:val="000000"/>
          <w:sz w:val="20"/>
          <w:szCs w:val="20"/>
        </w:rPr>
        <w:t xml:space="preserve">egulamin wchodzi w życie </w:t>
      </w:r>
      <w:r w:rsidRPr="006067BD">
        <w:rPr>
          <w:rFonts w:ascii="Arial" w:hAnsi="Arial" w:cs="Arial"/>
          <w:color w:val="000000"/>
          <w:sz w:val="20"/>
          <w:szCs w:val="20"/>
        </w:rPr>
        <w:t>z dniem zatwierdzenia przez Beneficjenta (Projektodawcę)</w:t>
      </w:r>
      <w:r w:rsidR="00952082">
        <w:rPr>
          <w:rFonts w:ascii="Arial" w:hAnsi="Arial" w:cs="Arial"/>
          <w:color w:val="000000"/>
          <w:sz w:val="20"/>
          <w:szCs w:val="20"/>
        </w:rPr>
        <w:t>.</w:t>
      </w:r>
    </w:p>
    <w:p w14:paraId="51D36A11" w14:textId="77777777" w:rsidR="005744E0" w:rsidRDefault="005744E0" w:rsidP="005744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98E4DE" w14:textId="77777777" w:rsidR="005744E0" w:rsidRDefault="005744E0" w:rsidP="005744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2EAB2C" w14:textId="2E9C4C9C" w:rsidR="008A4192" w:rsidRDefault="008A4192" w:rsidP="005744E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67BD">
        <w:rPr>
          <w:rFonts w:ascii="Arial" w:hAnsi="Arial" w:cs="Arial"/>
          <w:color w:val="000000" w:themeColor="text1"/>
          <w:sz w:val="20"/>
          <w:szCs w:val="20"/>
        </w:rPr>
        <w:t>SPIS ZAŁĄCZNIKÓW</w:t>
      </w:r>
      <w:r w:rsidR="005744E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290F88F" w14:textId="77777777" w:rsidR="005744E0" w:rsidRDefault="005744E0" w:rsidP="005744E0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14AAA8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Wniosek o przyznanie środków finansowych na założenie spółdzielni socjalnej – załącznik 1.</w:t>
      </w:r>
    </w:p>
    <w:p w14:paraId="15E3CE6B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2.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Biznesplan – załącznik 2.</w:t>
      </w:r>
    </w:p>
    <w:p w14:paraId="5F729B1D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3.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Harmonogram rzeczowo-finansowy inwestycji – załącznik 3.</w:t>
      </w:r>
    </w:p>
    <w:p w14:paraId="4AB582DF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4.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nieskorzystaniu z pomocy de minimis, - załącznik 4 lub</w:t>
      </w:r>
    </w:p>
    <w:p w14:paraId="306A8EF6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5.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wysokości otrzymanej pomocy de minimis, zaświadczenie o pomocy de minimis - załącznik 5, 5 cd</w:t>
      </w:r>
    </w:p>
    <w:p w14:paraId="02FB4711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6.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Oświadczenia o nieprowadzeniu działalności gospodarczej – załącznik 6.</w:t>
      </w:r>
    </w:p>
    <w:p w14:paraId="7CE20687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7.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kwalifikowalności VAT – załącznik 7.</w:t>
      </w:r>
    </w:p>
    <w:p w14:paraId="06216175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8.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nieotrzymaniu innej pomocy dotyczącej do tych samych wydatków kwalifikowalnych – załącznik 8.</w:t>
      </w:r>
    </w:p>
    <w:p w14:paraId="49A48C03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9.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Oświadczenia o niekaralności za przestępstwa skarbowe – załącznik 9.</w:t>
      </w:r>
    </w:p>
    <w:p w14:paraId="489C2602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zapoznaniu się z przyjętymi kryteriami oceny Biznesplanu – załącznik nr 10.</w:t>
      </w:r>
    </w:p>
    <w:p w14:paraId="296AE92E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Karta Oceny Formalnej Biznesplanu – załącznik nr 11.</w:t>
      </w:r>
    </w:p>
    <w:p w14:paraId="05804402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12.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Karta Oceny Merytorycznej Biznesplanu – załącznik nr 12.</w:t>
      </w:r>
    </w:p>
    <w:p w14:paraId="24BDC058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13.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Umowa na przyznanie środków finansowych  na założenie spółdzielni socjalnej – załącznik 13.</w:t>
      </w:r>
    </w:p>
    <w:p w14:paraId="1E88AB9D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14.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Wniosek o przyznanie Podstawowego Wsparcia Pomostowego – załącznik 14.</w:t>
      </w:r>
    </w:p>
    <w:p w14:paraId="7C2C6FFC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15.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Umowa o udzielenie Podstawowego Wsparcia Pomostowego – załącznik 15.</w:t>
      </w:r>
    </w:p>
    <w:p w14:paraId="4FD12177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16.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Formularz informacji przedstawiany przy ubieganiu się o pomoc de minimis – załącznik 16.</w:t>
      </w:r>
    </w:p>
    <w:p w14:paraId="24FDA314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17.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braku zmian w załącznikach do wniosku o dotację – załącznik 17.</w:t>
      </w:r>
    </w:p>
    <w:p w14:paraId="31660FBB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18.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Oświadczenie o niekorzystaniu równolegle z dwóch rożnych źródeł finansowania na pokrycie tych samych wydatków kwalifikowanych, ponoszonych w ramach Finansowego Wsparcia Pomostowego, związanych z opłacaniem składek na ubezpieczenie emerytalne i rentowe – załącznik 18.</w:t>
      </w:r>
    </w:p>
    <w:p w14:paraId="33764E21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19.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Regulamin rekrutacji i uczestnictwa w projekcie – załącznik 19.</w:t>
      </w:r>
    </w:p>
    <w:p w14:paraId="5CA00F9E" w14:textId="77777777" w:rsidR="005744E0" w:rsidRP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20.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Ogólne zasady udzielania wsparcia na zakładanie, przystępowanie, zatrudnianie w spółdzielni socjalnej w ramach Poddziałania 7.2.2 PO KL Wsparcie ekonomii społecznej z dnia 6 lutego 2012 r. – załącznik 20.</w:t>
      </w:r>
    </w:p>
    <w:p w14:paraId="69B71462" w14:textId="0384131E" w:rsidR="005744E0" w:rsidRDefault="005744E0" w:rsidP="005744E0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44E0">
        <w:rPr>
          <w:rFonts w:ascii="Arial" w:hAnsi="Arial" w:cs="Arial"/>
          <w:color w:val="000000" w:themeColor="text1"/>
          <w:sz w:val="20"/>
          <w:szCs w:val="20"/>
        </w:rPr>
        <w:t>21.</w:t>
      </w:r>
      <w:r w:rsidRPr="005744E0">
        <w:rPr>
          <w:rFonts w:ascii="Arial" w:hAnsi="Arial" w:cs="Arial"/>
          <w:color w:val="000000" w:themeColor="text1"/>
          <w:sz w:val="20"/>
          <w:szCs w:val="20"/>
        </w:rPr>
        <w:tab/>
        <w:t>Deklaracja bezstronności i poufności – załącznik 21.</w:t>
      </w:r>
    </w:p>
    <w:p w14:paraId="5DAD870E" w14:textId="77777777" w:rsidR="005507CC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30DCF" w14:textId="77777777" w:rsidR="005507CC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D5A35B" w14:textId="77777777" w:rsidR="005507CC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E895C6" w14:textId="77777777" w:rsidR="005507CC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C6C437" w14:textId="77777777" w:rsidR="005507CC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62526A" w14:textId="77777777" w:rsidR="005507CC" w:rsidRPr="006067BD" w:rsidRDefault="005507CC" w:rsidP="00AC03DB">
      <w:pPr>
        <w:pStyle w:val="Defaul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BD209F" w14:textId="77777777" w:rsidR="0039720E" w:rsidRPr="006067BD" w:rsidRDefault="0039720E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94D26" w14:textId="77777777" w:rsidR="0039720E" w:rsidRPr="006067BD" w:rsidRDefault="0039720E" w:rsidP="00AC03D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319F65" w14:textId="77777777" w:rsidR="0039720E" w:rsidRPr="006067BD" w:rsidRDefault="0039720E" w:rsidP="00AC03D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BCB171" w14:textId="77777777" w:rsidR="0039720E" w:rsidRPr="006067BD" w:rsidRDefault="0039720E" w:rsidP="00AC03D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1309337" w14:textId="77777777" w:rsidR="00C829A7" w:rsidRPr="006067BD" w:rsidRDefault="00C829A7" w:rsidP="005744E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C5324" w14:textId="77777777" w:rsidR="00C829A7" w:rsidRPr="006067BD" w:rsidRDefault="00C829A7" w:rsidP="00AC03D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55E3B5C" w14:textId="77777777" w:rsidR="00C829A7" w:rsidRPr="006067BD" w:rsidRDefault="00C829A7" w:rsidP="00AC03DB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180380" w14:textId="77777777" w:rsidR="001F7CDF" w:rsidRPr="006067BD" w:rsidRDefault="001F7CDF" w:rsidP="00AC03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lastRenderedPageBreak/>
        <w:t>…………………………………………………</w:t>
      </w:r>
      <w:r w:rsidR="00E02CF4" w:rsidRPr="006067BD">
        <w:rPr>
          <w:rFonts w:ascii="Arial" w:hAnsi="Arial" w:cs="Arial"/>
          <w:sz w:val="20"/>
          <w:szCs w:val="20"/>
        </w:rPr>
        <w:t>……….</w:t>
      </w:r>
      <w:r w:rsidRPr="006067BD">
        <w:rPr>
          <w:rFonts w:ascii="Arial" w:hAnsi="Arial" w:cs="Arial"/>
          <w:sz w:val="20"/>
          <w:szCs w:val="20"/>
        </w:rPr>
        <w:tab/>
      </w:r>
      <w:r w:rsidRPr="006067BD">
        <w:rPr>
          <w:rFonts w:ascii="Arial" w:hAnsi="Arial" w:cs="Arial"/>
          <w:sz w:val="20"/>
          <w:szCs w:val="20"/>
        </w:rPr>
        <w:tab/>
        <w:t xml:space="preserve">      </w:t>
      </w:r>
      <w:r w:rsidRPr="006067BD">
        <w:rPr>
          <w:rFonts w:ascii="Arial" w:hAnsi="Arial" w:cs="Arial"/>
          <w:sz w:val="20"/>
          <w:szCs w:val="20"/>
        </w:rPr>
        <w:tab/>
      </w:r>
    </w:p>
    <w:p w14:paraId="434B1F7D" w14:textId="1E098DFF" w:rsidR="00E02CF4" w:rsidRPr="006067BD" w:rsidRDefault="001F7CDF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Data i podpis Koordynator</w:t>
      </w:r>
      <w:r w:rsidR="00952082">
        <w:rPr>
          <w:rFonts w:ascii="Arial" w:hAnsi="Arial" w:cs="Arial"/>
          <w:sz w:val="20"/>
          <w:szCs w:val="20"/>
        </w:rPr>
        <w:t>ki</w:t>
      </w:r>
      <w:r w:rsidRPr="006067BD">
        <w:rPr>
          <w:rFonts w:ascii="Arial" w:hAnsi="Arial" w:cs="Arial"/>
          <w:sz w:val="20"/>
          <w:szCs w:val="20"/>
        </w:rPr>
        <w:t xml:space="preserve"> </w:t>
      </w:r>
      <w:r w:rsidR="00E02CF4" w:rsidRPr="006067BD">
        <w:rPr>
          <w:rFonts w:ascii="Arial" w:hAnsi="Arial" w:cs="Arial"/>
          <w:sz w:val="20"/>
          <w:szCs w:val="20"/>
        </w:rPr>
        <w:t>P</w:t>
      </w:r>
      <w:r w:rsidRPr="006067BD">
        <w:rPr>
          <w:rFonts w:ascii="Arial" w:hAnsi="Arial" w:cs="Arial"/>
          <w:sz w:val="20"/>
          <w:szCs w:val="20"/>
        </w:rPr>
        <w:t>rojektu</w:t>
      </w:r>
      <w:r w:rsidRPr="006067BD">
        <w:rPr>
          <w:rFonts w:ascii="Arial" w:hAnsi="Arial" w:cs="Arial"/>
          <w:sz w:val="20"/>
          <w:szCs w:val="20"/>
        </w:rPr>
        <w:tab/>
      </w:r>
    </w:p>
    <w:p w14:paraId="3403DE05" w14:textId="77777777" w:rsidR="00E02CF4" w:rsidRPr="006067BD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6936F7" w14:textId="77777777" w:rsidR="00E02CF4" w:rsidRPr="006067BD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6E70B4" w14:textId="77777777" w:rsidR="00E02CF4" w:rsidRPr="006067BD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69477" w14:textId="77777777" w:rsidR="00E02CF4" w:rsidRPr="006067BD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DA625C" w14:textId="77777777" w:rsidR="00E02CF4" w:rsidRPr="006067BD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59FC480D" w14:textId="77777777" w:rsidR="001F7CDF" w:rsidRPr="00AC03DB" w:rsidRDefault="00E02CF4" w:rsidP="00AC03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7BD">
        <w:rPr>
          <w:rFonts w:ascii="Arial" w:hAnsi="Arial" w:cs="Arial"/>
          <w:sz w:val="20"/>
          <w:szCs w:val="20"/>
        </w:rPr>
        <w:t>Data i podpis Prezeski Zarządu Beneficjenta (Projektodawcy)</w:t>
      </w:r>
      <w:r w:rsidR="001F7CDF" w:rsidRPr="00AC03DB">
        <w:rPr>
          <w:rFonts w:ascii="Arial" w:hAnsi="Arial" w:cs="Arial"/>
          <w:sz w:val="20"/>
          <w:szCs w:val="20"/>
        </w:rPr>
        <w:tab/>
      </w:r>
      <w:r w:rsidRPr="00AC03DB">
        <w:rPr>
          <w:rFonts w:ascii="Arial" w:hAnsi="Arial" w:cs="Arial"/>
          <w:sz w:val="20"/>
          <w:szCs w:val="20"/>
        </w:rPr>
        <w:tab/>
      </w:r>
    </w:p>
    <w:sectPr w:rsidR="001F7CDF" w:rsidRPr="00AC03DB" w:rsidSect="001D02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80" w:footer="1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4181" w14:textId="77777777" w:rsidR="00EB38C3" w:rsidRDefault="00EB38C3">
      <w:r>
        <w:separator/>
      </w:r>
    </w:p>
  </w:endnote>
  <w:endnote w:type="continuationSeparator" w:id="0">
    <w:p w14:paraId="5AFFDEF5" w14:textId="77777777" w:rsidR="00EB38C3" w:rsidRDefault="00EB38C3">
      <w:r>
        <w:continuationSeparator/>
      </w:r>
    </w:p>
  </w:endnote>
  <w:endnote w:type="continuationNotice" w:id="1">
    <w:p w14:paraId="52E9B32F" w14:textId="77777777" w:rsidR="00EB38C3" w:rsidRDefault="00EB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EAC4" w14:textId="77777777" w:rsidR="00806898" w:rsidRDefault="00806898" w:rsidP="00737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17222B" w14:textId="77777777" w:rsidR="00806898" w:rsidRDefault="00806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CB3D0" w14:textId="4A0494B2" w:rsidR="00806898" w:rsidRDefault="00806898" w:rsidP="00161DB8">
    <w:pPr>
      <w:pStyle w:val="Stopka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9776" behindDoc="1" locked="0" layoutInCell="1" allowOverlap="1" wp14:anchorId="3FE7390A" wp14:editId="1A3DA58B">
          <wp:simplePos x="0" y="0"/>
          <wp:positionH relativeFrom="column">
            <wp:posOffset>4538345</wp:posOffset>
          </wp:positionH>
          <wp:positionV relativeFrom="paragraph">
            <wp:posOffset>228600</wp:posOffset>
          </wp:positionV>
          <wp:extent cx="1304925" cy="481330"/>
          <wp:effectExtent l="0" t="0" r="9525" b="0"/>
          <wp:wrapTight wrapText="right">
            <wp:wrapPolygon edited="0">
              <wp:start x="0" y="0"/>
              <wp:lineTo x="0" y="20517"/>
              <wp:lineTo x="21442" y="20517"/>
              <wp:lineTo x="21442" y="0"/>
              <wp:lineTo x="0" y="0"/>
            </wp:wrapPolygon>
          </wp:wrapTight>
          <wp:docPr id="12" name="Obraz 3" descr="UE+EFS_L-mono_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_przycię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03CB70" wp14:editId="3C55BD08">
          <wp:simplePos x="0" y="0"/>
          <wp:positionH relativeFrom="column">
            <wp:posOffset>-42545</wp:posOffset>
          </wp:positionH>
          <wp:positionV relativeFrom="paragraph">
            <wp:posOffset>253365</wp:posOffset>
          </wp:positionV>
          <wp:extent cx="1190625" cy="457200"/>
          <wp:effectExtent l="0" t="0" r="9525" b="0"/>
          <wp:wrapTight wrapText="left">
            <wp:wrapPolygon edited="0">
              <wp:start x="0" y="0"/>
              <wp:lineTo x="0" y="20700"/>
              <wp:lineTo x="21427" y="20700"/>
              <wp:lineTo x="21427" y="0"/>
              <wp:lineTo x="0" y="0"/>
            </wp:wrapPolygon>
          </wp:wrapTight>
          <wp:docPr id="11" name="Obraz 2" descr="Kapitał Ludzki czarno-białe_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ł Ludzki czarno-białe_przyci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B0A842" wp14:editId="66D27242">
              <wp:simplePos x="0" y="0"/>
              <wp:positionH relativeFrom="column">
                <wp:posOffset>-423545</wp:posOffset>
              </wp:positionH>
              <wp:positionV relativeFrom="paragraph">
                <wp:posOffset>764540</wp:posOffset>
              </wp:positionV>
              <wp:extent cx="6696075" cy="342900"/>
              <wp:effectExtent l="0" t="2540" r="444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68A07" w14:textId="77777777" w:rsidR="00806898" w:rsidRPr="007753E9" w:rsidRDefault="00806898" w:rsidP="000D058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7753E9">
                            <w:rPr>
                              <w:rFonts w:ascii="Tahoma" w:hAnsi="Tahoma" w:cs="Tahoma"/>
                              <w:sz w:val="20"/>
                            </w:rPr>
                            <w:t>Projekt 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0A8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3.35pt;margin-top:60.2pt;width:527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blgw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" stroked="f">
              <v:textbox>
                <w:txbxContent>
                  <w:p w14:paraId="5AB68A07" w14:textId="77777777" w:rsidR="00806898" w:rsidRPr="007753E9" w:rsidRDefault="00806898" w:rsidP="000D0582">
                    <w:pPr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7753E9">
                      <w:rPr>
                        <w:rFonts w:ascii="Tahoma" w:hAnsi="Tahoma" w:cs="Tahoma"/>
                        <w:sz w:val="20"/>
                      </w:rPr>
                      <w:t>Projekt 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E30B" w14:textId="77777777" w:rsidR="00EB38C3" w:rsidRDefault="00EB38C3">
      <w:r>
        <w:separator/>
      </w:r>
    </w:p>
  </w:footnote>
  <w:footnote w:type="continuationSeparator" w:id="0">
    <w:p w14:paraId="3AA833E9" w14:textId="77777777" w:rsidR="00EB38C3" w:rsidRDefault="00EB38C3">
      <w:r>
        <w:continuationSeparator/>
      </w:r>
    </w:p>
  </w:footnote>
  <w:footnote w:type="continuationNotice" w:id="1">
    <w:p w14:paraId="578B70C8" w14:textId="77777777" w:rsidR="00EB38C3" w:rsidRDefault="00EB38C3"/>
  </w:footnote>
  <w:footnote w:id="2">
    <w:p w14:paraId="60416C88" w14:textId="41179261" w:rsidR="00806898" w:rsidRDefault="00806898">
      <w:pPr>
        <w:pStyle w:val="Tekstprzypisudolnego"/>
      </w:pPr>
      <w:r>
        <w:rPr>
          <w:rStyle w:val="Odwoanieprzypisudolnego"/>
        </w:rPr>
        <w:footnoteRef/>
      </w:r>
      <w:r>
        <w:t xml:space="preserve"> Dokument należy dostarczyć po dokonaniu czynności związanych z zarejestrowaniem spółdzielni socjalnej.</w:t>
      </w:r>
    </w:p>
  </w:footnote>
  <w:footnote w:id="3">
    <w:p w14:paraId="48ED828F" w14:textId="376033D7" w:rsidR="00806898" w:rsidRDefault="00806898">
      <w:pPr>
        <w:pStyle w:val="Tekstprzypisudolnego"/>
      </w:pPr>
      <w:r>
        <w:rPr>
          <w:rStyle w:val="Odwoanieprzypisudolnego"/>
        </w:rPr>
        <w:footnoteRef/>
      </w:r>
      <w:r>
        <w:t xml:space="preserve"> Dokument należy dostarczyć po dokonaniu czynności związanych ze zgłoszeniem pracowników do ZUS.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1672" w14:textId="77777777" w:rsidR="00806898" w:rsidRDefault="00806898" w:rsidP="00E56A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6C0ADA" w14:textId="77777777" w:rsidR="00806898" w:rsidRDefault="00806898" w:rsidP="002A3A1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4F475" w14:textId="77777777" w:rsidR="00806898" w:rsidRDefault="00806898" w:rsidP="006423B7">
    <w:pPr>
      <w:pStyle w:val="Nagwek"/>
      <w:ind w:right="360"/>
    </w:pPr>
    <w:r>
      <w:t xml:space="preserve">                                                 </w:t>
    </w:r>
  </w:p>
  <w:p w14:paraId="768339BE" w14:textId="3AC22B25" w:rsidR="00806898" w:rsidRDefault="00806898" w:rsidP="006423B7">
    <w:pPr>
      <w:pStyle w:val="Nagwek"/>
      <w:ind w:right="3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0C7E337" wp14:editId="32E29D88">
          <wp:simplePos x="0" y="0"/>
          <wp:positionH relativeFrom="column">
            <wp:posOffset>4785995</wp:posOffset>
          </wp:positionH>
          <wp:positionV relativeFrom="paragraph">
            <wp:posOffset>167640</wp:posOffset>
          </wp:positionV>
          <wp:extent cx="958850" cy="659130"/>
          <wp:effectExtent l="0" t="0" r="0" b="7620"/>
          <wp:wrapTight wrapText="bothSides">
            <wp:wrapPolygon edited="0">
              <wp:start x="0" y="0"/>
              <wp:lineTo x="0" y="21225"/>
              <wp:lineTo x="21028" y="21225"/>
              <wp:lineTo x="21028" y="0"/>
              <wp:lineTo x="0" y="0"/>
            </wp:wrapPolygon>
          </wp:wrapTight>
          <wp:docPr id="14" name="Obraz 6" descr="logo_pisop_300dp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isop_300dp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1700" w14:textId="2D3E7B57" w:rsidR="00806898" w:rsidRDefault="00806898" w:rsidP="00581768">
    <w:pPr>
      <w:pStyle w:val="Nagwek"/>
      <w:ind w:right="360"/>
      <w:rPr>
        <w:sz w:val="16"/>
        <w:szCs w:val="16"/>
      </w:rPr>
    </w:pPr>
    <w:r>
      <w:t xml:space="preserve">                               </w:t>
    </w:r>
  </w:p>
  <w:p w14:paraId="12BE20E9" w14:textId="77777777" w:rsidR="00806898" w:rsidRDefault="00806898" w:rsidP="00D9651F">
    <w:pPr>
      <w:pStyle w:val="Nagwek"/>
      <w:pBdr>
        <w:bottom w:val="single" w:sz="6" w:space="1" w:color="auto"/>
      </w:pBdr>
      <w:tabs>
        <w:tab w:val="left" w:pos="124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2301502E" w14:textId="77777777" w:rsidR="00806898" w:rsidRDefault="00806898" w:rsidP="006423B7">
    <w:pPr>
      <w:pStyle w:val="Nagwek"/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0"/>
      </w:rPr>
    </w:pPr>
  </w:p>
  <w:p w14:paraId="046DBDC5" w14:textId="77777777" w:rsidR="00806898" w:rsidRDefault="00806898" w:rsidP="006423B7">
    <w:pPr>
      <w:pStyle w:val="Nagwek"/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0"/>
      </w:rPr>
    </w:pPr>
  </w:p>
  <w:p w14:paraId="0115E5DE" w14:textId="77777777" w:rsidR="00806898" w:rsidRDefault="00806898" w:rsidP="006423B7">
    <w:pPr>
      <w:pStyle w:val="Nagwek"/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0"/>
      </w:rPr>
    </w:pPr>
  </w:p>
  <w:p w14:paraId="40202B13" w14:textId="77777777" w:rsidR="00806898" w:rsidRDefault="00806898" w:rsidP="006423B7">
    <w:pPr>
      <w:pStyle w:val="Nagwek"/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0"/>
      </w:rPr>
    </w:pPr>
  </w:p>
  <w:p w14:paraId="2D213EF0" w14:textId="6D172DA1" w:rsidR="00806898" w:rsidRDefault="00A33B4C" w:rsidP="006423B7">
    <w:pPr>
      <w:pStyle w:val="Nagwek"/>
      <w:pBdr>
        <w:bottom w:val="single" w:sz="6" w:space="1" w:color="auto"/>
      </w:pBd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LOWES - </w:t>
    </w:r>
    <w:r w:rsidR="00806898">
      <w:rPr>
        <w:rFonts w:ascii="Tahoma" w:hAnsi="Tahoma" w:cs="Tahoma"/>
        <w:b/>
        <w:sz w:val="20"/>
        <w:szCs w:val="20"/>
      </w:rPr>
      <w:t>Leszczyński Ośrodek Wsparcia Ekonomii Społecznej</w:t>
    </w:r>
  </w:p>
  <w:p w14:paraId="6F78439E" w14:textId="77777777" w:rsidR="00806898" w:rsidRPr="005401B6" w:rsidRDefault="00806898" w:rsidP="006423B7">
    <w:pPr>
      <w:pStyle w:val="Nagwek"/>
      <w:pBdr>
        <w:bottom w:val="single" w:sz="6" w:space="1" w:color="auto"/>
      </w:pBdr>
      <w:jc w:val="center"/>
      <w:rPr>
        <w:rFonts w:ascii="Calibri" w:hAnsi="Calibri" w:cs="Tahom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1635"/>
    <w:multiLevelType w:val="hybridMultilevel"/>
    <w:tmpl w:val="57B89CFE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7FC"/>
    <w:multiLevelType w:val="hybridMultilevel"/>
    <w:tmpl w:val="27D6C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A80"/>
    <w:multiLevelType w:val="hybridMultilevel"/>
    <w:tmpl w:val="FA3C75A2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3CE"/>
    <w:multiLevelType w:val="hybridMultilevel"/>
    <w:tmpl w:val="B1185C5A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B64BC"/>
    <w:multiLevelType w:val="hybridMultilevel"/>
    <w:tmpl w:val="BF8E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128D"/>
    <w:multiLevelType w:val="hybridMultilevel"/>
    <w:tmpl w:val="A7FC0672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7096"/>
    <w:multiLevelType w:val="hybridMultilevel"/>
    <w:tmpl w:val="179AA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74C"/>
    <w:multiLevelType w:val="hybridMultilevel"/>
    <w:tmpl w:val="D4E2A284"/>
    <w:lvl w:ilvl="0" w:tplc="3FBC893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031CA"/>
    <w:multiLevelType w:val="hybridMultilevel"/>
    <w:tmpl w:val="8A72A422"/>
    <w:lvl w:ilvl="0" w:tplc="37B45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A5446"/>
    <w:multiLevelType w:val="hybridMultilevel"/>
    <w:tmpl w:val="3FBA2486"/>
    <w:lvl w:ilvl="0" w:tplc="B19E69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1323"/>
    <w:multiLevelType w:val="hybridMultilevel"/>
    <w:tmpl w:val="C3761074"/>
    <w:lvl w:ilvl="0" w:tplc="0415001B">
      <w:start w:val="1"/>
      <w:numFmt w:val="lowerRoman"/>
      <w:lvlText w:val="%1."/>
      <w:lvlJc w:val="righ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1">
    <w:nsid w:val="130B525E"/>
    <w:multiLevelType w:val="hybridMultilevel"/>
    <w:tmpl w:val="AF46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B3148"/>
    <w:multiLevelType w:val="hybridMultilevel"/>
    <w:tmpl w:val="0B38C61E"/>
    <w:lvl w:ilvl="0" w:tplc="E21831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C7D16"/>
    <w:multiLevelType w:val="hybridMultilevel"/>
    <w:tmpl w:val="F0E2D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BE77AF"/>
    <w:multiLevelType w:val="hybridMultilevel"/>
    <w:tmpl w:val="7B084D78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153B0"/>
    <w:multiLevelType w:val="hybridMultilevel"/>
    <w:tmpl w:val="9B6600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4662E2"/>
    <w:multiLevelType w:val="hybridMultilevel"/>
    <w:tmpl w:val="A28A19CC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97813"/>
    <w:multiLevelType w:val="hybridMultilevel"/>
    <w:tmpl w:val="991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10108"/>
    <w:multiLevelType w:val="hybridMultilevel"/>
    <w:tmpl w:val="95AA25A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A5303B"/>
    <w:multiLevelType w:val="hybridMultilevel"/>
    <w:tmpl w:val="0B761B16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1">
    <w:nsid w:val="23E53523"/>
    <w:multiLevelType w:val="hybridMultilevel"/>
    <w:tmpl w:val="852A3514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B1D9F"/>
    <w:multiLevelType w:val="hybridMultilevel"/>
    <w:tmpl w:val="3A3A416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C4F96"/>
    <w:multiLevelType w:val="hybridMultilevel"/>
    <w:tmpl w:val="E0C2FB0C"/>
    <w:lvl w:ilvl="0" w:tplc="A3D6C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242849"/>
    <w:multiLevelType w:val="hybridMultilevel"/>
    <w:tmpl w:val="773241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14D158B"/>
    <w:multiLevelType w:val="hybridMultilevel"/>
    <w:tmpl w:val="08BEDE24"/>
    <w:lvl w:ilvl="0" w:tplc="C6A42F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F6260"/>
    <w:multiLevelType w:val="hybridMultilevel"/>
    <w:tmpl w:val="AC5E4680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C0DAC"/>
    <w:multiLevelType w:val="hybridMultilevel"/>
    <w:tmpl w:val="9780A128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25DC9"/>
    <w:multiLevelType w:val="hybridMultilevel"/>
    <w:tmpl w:val="7F58DAA6"/>
    <w:lvl w:ilvl="0" w:tplc="D60870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B30C1"/>
    <w:multiLevelType w:val="hybridMultilevel"/>
    <w:tmpl w:val="3466BCDE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1">
    <w:nsid w:val="38E311E1"/>
    <w:multiLevelType w:val="hybridMultilevel"/>
    <w:tmpl w:val="6D3E69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9DF68D3"/>
    <w:multiLevelType w:val="hybridMultilevel"/>
    <w:tmpl w:val="6DDC0502"/>
    <w:lvl w:ilvl="0" w:tplc="8F124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6502EB"/>
    <w:multiLevelType w:val="hybridMultilevel"/>
    <w:tmpl w:val="C838BF76"/>
    <w:lvl w:ilvl="0" w:tplc="A2B48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8105AC"/>
    <w:multiLevelType w:val="hybridMultilevel"/>
    <w:tmpl w:val="75BADCAC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85138C"/>
    <w:multiLevelType w:val="hybridMultilevel"/>
    <w:tmpl w:val="353A3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D6B7324"/>
    <w:multiLevelType w:val="hybridMultilevel"/>
    <w:tmpl w:val="FD90243E"/>
    <w:lvl w:ilvl="0" w:tplc="1374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7967BD"/>
    <w:multiLevelType w:val="hybridMultilevel"/>
    <w:tmpl w:val="10B2CA98"/>
    <w:lvl w:ilvl="0" w:tplc="F27A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07912AE"/>
    <w:multiLevelType w:val="hybridMultilevel"/>
    <w:tmpl w:val="1A5A2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05F1F"/>
    <w:multiLevelType w:val="hybridMultilevel"/>
    <w:tmpl w:val="791C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44B7B"/>
    <w:multiLevelType w:val="hybridMultilevel"/>
    <w:tmpl w:val="097C551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0979A2"/>
    <w:multiLevelType w:val="hybridMultilevel"/>
    <w:tmpl w:val="2E9A37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F9E27E0"/>
    <w:multiLevelType w:val="hybridMultilevel"/>
    <w:tmpl w:val="00C0F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6EB46A1"/>
    <w:multiLevelType w:val="hybridMultilevel"/>
    <w:tmpl w:val="9D60D618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4">
    <w:nsid w:val="5A194878"/>
    <w:multiLevelType w:val="hybridMultilevel"/>
    <w:tmpl w:val="8DA2F2C6"/>
    <w:lvl w:ilvl="0" w:tplc="6AFCC6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94080"/>
    <w:multiLevelType w:val="hybridMultilevel"/>
    <w:tmpl w:val="7DEE869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947F6A"/>
    <w:multiLevelType w:val="hybridMultilevel"/>
    <w:tmpl w:val="5B309818"/>
    <w:lvl w:ilvl="0" w:tplc="045C83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BB61B2B"/>
    <w:multiLevelType w:val="hybridMultilevel"/>
    <w:tmpl w:val="DDB06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C364281"/>
    <w:multiLevelType w:val="hybridMultilevel"/>
    <w:tmpl w:val="EBFE0980"/>
    <w:lvl w:ilvl="0" w:tplc="E4D20C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6E2EFD"/>
    <w:multiLevelType w:val="hybridMultilevel"/>
    <w:tmpl w:val="CF045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3D6CE1"/>
    <w:multiLevelType w:val="hybridMultilevel"/>
    <w:tmpl w:val="8EF0F4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68A0C7C"/>
    <w:multiLevelType w:val="hybridMultilevel"/>
    <w:tmpl w:val="EB8C19B0"/>
    <w:lvl w:ilvl="0" w:tplc="E12C17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83D26E1"/>
    <w:multiLevelType w:val="hybridMultilevel"/>
    <w:tmpl w:val="63A87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8DB6A82"/>
    <w:multiLevelType w:val="hybridMultilevel"/>
    <w:tmpl w:val="8320D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847E12"/>
    <w:multiLevelType w:val="hybridMultilevel"/>
    <w:tmpl w:val="9EA48C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F903DBB"/>
    <w:multiLevelType w:val="hybridMultilevel"/>
    <w:tmpl w:val="BBA89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6102B1"/>
    <w:multiLevelType w:val="hybridMultilevel"/>
    <w:tmpl w:val="3FBA2486"/>
    <w:lvl w:ilvl="0" w:tplc="B19E69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9E7625"/>
    <w:multiLevelType w:val="hybridMultilevel"/>
    <w:tmpl w:val="50289B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5F34ECC"/>
    <w:multiLevelType w:val="hybridMultilevel"/>
    <w:tmpl w:val="B7D28DC6"/>
    <w:lvl w:ilvl="0" w:tplc="2B907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B72054"/>
    <w:multiLevelType w:val="hybridMultilevel"/>
    <w:tmpl w:val="C1382AE2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DC51FC"/>
    <w:multiLevelType w:val="hybridMultilevel"/>
    <w:tmpl w:val="906C0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346D82"/>
    <w:multiLevelType w:val="hybridMultilevel"/>
    <w:tmpl w:val="486AA03C"/>
    <w:lvl w:ilvl="0" w:tplc="A67A01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D44438"/>
    <w:multiLevelType w:val="hybridMultilevel"/>
    <w:tmpl w:val="9CA03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C410DB4"/>
    <w:multiLevelType w:val="hybridMultilevel"/>
    <w:tmpl w:val="E980709C"/>
    <w:lvl w:ilvl="0" w:tplc="04404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180DDC"/>
    <w:multiLevelType w:val="hybridMultilevel"/>
    <w:tmpl w:val="F26E0EAA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26"/>
  </w:num>
  <w:num w:numId="5">
    <w:abstractNumId w:val="58"/>
  </w:num>
  <w:num w:numId="6">
    <w:abstractNumId w:val="21"/>
  </w:num>
  <w:num w:numId="7">
    <w:abstractNumId w:val="38"/>
  </w:num>
  <w:num w:numId="8">
    <w:abstractNumId w:val="29"/>
  </w:num>
  <w:num w:numId="9">
    <w:abstractNumId w:val="12"/>
  </w:num>
  <w:num w:numId="10">
    <w:abstractNumId w:val="33"/>
  </w:num>
  <w:num w:numId="11">
    <w:abstractNumId w:val="14"/>
  </w:num>
  <w:num w:numId="12">
    <w:abstractNumId w:val="6"/>
  </w:num>
  <w:num w:numId="13">
    <w:abstractNumId w:val="28"/>
  </w:num>
  <w:num w:numId="14">
    <w:abstractNumId w:val="53"/>
  </w:num>
  <w:num w:numId="15">
    <w:abstractNumId w:val="34"/>
  </w:num>
  <w:num w:numId="16">
    <w:abstractNumId w:val="23"/>
  </w:num>
  <w:num w:numId="17">
    <w:abstractNumId w:val="7"/>
  </w:num>
  <w:num w:numId="18">
    <w:abstractNumId w:val="36"/>
  </w:num>
  <w:num w:numId="19">
    <w:abstractNumId w:val="1"/>
  </w:num>
  <w:num w:numId="20">
    <w:abstractNumId w:val="44"/>
  </w:num>
  <w:num w:numId="21">
    <w:abstractNumId w:val="48"/>
  </w:num>
  <w:num w:numId="22">
    <w:abstractNumId w:val="61"/>
  </w:num>
  <w:num w:numId="23">
    <w:abstractNumId w:val="17"/>
  </w:num>
  <w:num w:numId="24">
    <w:abstractNumId w:val="5"/>
  </w:num>
  <w:num w:numId="25">
    <w:abstractNumId w:val="59"/>
  </w:num>
  <w:num w:numId="26">
    <w:abstractNumId w:val="2"/>
  </w:num>
  <w:num w:numId="27">
    <w:abstractNumId w:val="22"/>
  </w:num>
  <w:num w:numId="28">
    <w:abstractNumId w:val="40"/>
  </w:num>
  <w:num w:numId="29">
    <w:abstractNumId w:val="3"/>
  </w:num>
  <w:num w:numId="30">
    <w:abstractNumId w:val="63"/>
  </w:num>
  <w:num w:numId="31">
    <w:abstractNumId w:val="0"/>
  </w:num>
  <w:num w:numId="32">
    <w:abstractNumId w:val="37"/>
  </w:num>
  <w:num w:numId="33">
    <w:abstractNumId w:val="60"/>
  </w:num>
  <w:num w:numId="34">
    <w:abstractNumId w:val="42"/>
  </w:num>
  <w:num w:numId="35">
    <w:abstractNumId w:val="41"/>
  </w:num>
  <w:num w:numId="36">
    <w:abstractNumId w:val="50"/>
  </w:num>
  <w:num w:numId="37">
    <w:abstractNumId w:val="32"/>
  </w:num>
  <w:num w:numId="38">
    <w:abstractNumId w:val="45"/>
  </w:num>
  <w:num w:numId="39">
    <w:abstractNumId w:val="54"/>
  </w:num>
  <w:num w:numId="40">
    <w:abstractNumId w:val="8"/>
  </w:num>
  <w:num w:numId="41">
    <w:abstractNumId w:val="15"/>
  </w:num>
  <w:num w:numId="42">
    <w:abstractNumId w:val="56"/>
  </w:num>
  <w:num w:numId="43">
    <w:abstractNumId w:val="51"/>
  </w:num>
  <w:num w:numId="44">
    <w:abstractNumId w:val="49"/>
  </w:num>
  <w:num w:numId="45">
    <w:abstractNumId w:val="31"/>
  </w:num>
  <w:num w:numId="46">
    <w:abstractNumId w:val="64"/>
  </w:num>
  <w:num w:numId="47">
    <w:abstractNumId w:val="47"/>
  </w:num>
  <w:num w:numId="48">
    <w:abstractNumId w:val="39"/>
  </w:num>
  <w:num w:numId="49">
    <w:abstractNumId w:val="11"/>
  </w:num>
  <w:num w:numId="50">
    <w:abstractNumId w:val="25"/>
  </w:num>
  <w:num w:numId="51">
    <w:abstractNumId w:val="35"/>
  </w:num>
  <w:num w:numId="52">
    <w:abstractNumId w:val="19"/>
  </w:num>
  <w:num w:numId="53">
    <w:abstractNumId w:val="62"/>
  </w:num>
  <w:num w:numId="54">
    <w:abstractNumId w:val="30"/>
  </w:num>
  <w:num w:numId="55">
    <w:abstractNumId w:val="10"/>
  </w:num>
  <w:num w:numId="56">
    <w:abstractNumId w:val="43"/>
  </w:num>
  <w:num w:numId="57">
    <w:abstractNumId w:val="4"/>
  </w:num>
  <w:num w:numId="58">
    <w:abstractNumId w:val="18"/>
  </w:num>
  <w:num w:numId="59">
    <w:abstractNumId w:val="20"/>
  </w:num>
  <w:num w:numId="60">
    <w:abstractNumId w:val="55"/>
  </w:num>
  <w:num w:numId="61">
    <w:abstractNumId w:val="52"/>
  </w:num>
  <w:num w:numId="62">
    <w:abstractNumId w:val="9"/>
  </w:num>
  <w:num w:numId="63">
    <w:abstractNumId w:val="13"/>
  </w:num>
  <w:num w:numId="64">
    <w:abstractNumId w:val="57"/>
  </w:num>
  <w:num w:numId="65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5"/>
    <w:rsid w:val="00022241"/>
    <w:rsid w:val="000348FE"/>
    <w:rsid w:val="00036F8F"/>
    <w:rsid w:val="000371C1"/>
    <w:rsid w:val="00042F98"/>
    <w:rsid w:val="00044CA8"/>
    <w:rsid w:val="00056820"/>
    <w:rsid w:val="00056E66"/>
    <w:rsid w:val="0006721F"/>
    <w:rsid w:val="00081A9B"/>
    <w:rsid w:val="00083943"/>
    <w:rsid w:val="00093968"/>
    <w:rsid w:val="00097A0F"/>
    <w:rsid w:val="000A08A9"/>
    <w:rsid w:val="000A0B65"/>
    <w:rsid w:val="000A2D3B"/>
    <w:rsid w:val="000A2E99"/>
    <w:rsid w:val="000A5EC5"/>
    <w:rsid w:val="000B036C"/>
    <w:rsid w:val="000B5B23"/>
    <w:rsid w:val="000C2348"/>
    <w:rsid w:val="000C3C40"/>
    <w:rsid w:val="000C4578"/>
    <w:rsid w:val="000D0582"/>
    <w:rsid w:val="000D429B"/>
    <w:rsid w:val="000D61A8"/>
    <w:rsid w:val="000D6361"/>
    <w:rsid w:val="000E089F"/>
    <w:rsid w:val="000E461F"/>
    <w:rsid w:val="000F171D"/>
    <w:rsid w:val="001005F1"/>
    <w:rsid w:val="001062F8"/>
    <w:rsid w:val="001116CB"/>
    <w:rsid w:val="0012304D"/>
    <w:rsid w:val="00130660"/>
    <w:rsid w:val="00130938"/>
    <w:rsid w:val="001316A9"/>
    <w:rsid w:val="0013449B"/>
    <w:rsid w:val="00136DE2"/>
    <w:rsid w:val="00142B92"/>
    <w:rsid w:val="00143929"/>
    <w:rsid w:val="00145416"/>
    <w:rsid w:val="0014632C"/>
    <w:rsid w:val="00152780"/>
    <w:rsid w:val="00154D5A"/>
    <w:rsid w:val="00161DB8"/>
    <w:rsid w:val="00163621"/>
    <w:rsid w:val="00165B37"/>
    <w:rsid w:val="00170FC2"/>
    <w:rsid w:val="00175E36"/>
    <w:rsid w:val="00176974"/>
    <w:rsid w:val="001813CF"/>
    <w:rsid w:val="001817D3"/>
    <w:rsid w:val="00185801"/>
    <w:rsid w:val="0019050B"/>
    <w:rsid w:val="00192625"/>
    <w:rsid w:val="001A04EE"/>
    <w:rsid w:val="001A60FA"/>
    <w:rsid w:val="001A6784"/>
    <w:rsid w:val="001B6B25"/>
    <w:rsid w:val="001C5A22"/>
    <w:rsid w:val="001C5DFB"/>
    <w:rsid w:val="001D02CE"/>
    <w:rsid w:val="001D29A6"/>
    <w:rsid w:val="001D3E3E"/>
    <w:rsid w:val="001D49A8"/>
    <w:rsid w:val="001D5C6E"/>
    <w:rsid w:val="001F159E"/>
    <w:rsid w:val="001F2175"/>
    <w:rsid w:val="001F45F3"/>
    <w:rsid w:val="001F7CDF"/>
    <w:rsid w:val="00205865"/>
    <w:rsid w:val="00207EC5"/>
    <w:rsid w:val="00211B0D"/>
    <w:rsid w:val="00213E95"/>
    <w:rsid w:val="0022038E"/>
    <w:rsid w:val="00227928"/>
    <w:rsid w:val="00227A5F"/>
    <w:rsid w:val="00232BBB"/>
    <w:rsid w:val="0023326B"/>
    <w:rsid w:val="00234207"/>
    <w:rsid w:val="00240262"/>
    <w:rsid w:val="00241C07"/>
    <w:rsid w:val="0024355F"/>
    <w:rsid w:val="0024787E"/>
    <w:rsid w:val="00255D1F"/>
    <w:rsid w:val="00255DEB"/>
    <w:rsid w:val="00256DE5"/>
    <w:rsid w:val="002604F2"/>
    <w:rsid w:val="002606F6"/>
    <w:rsid w:val="002737A2"/>
    <w:rsid w:val="00277B54"/>
    <w:rsid w:val="00281D0A"/>
    <w:rsid w:val="00287084"/>
    <w:rsid w:val="00290CCB"/>
    <w:rsid w:val="00292449"/>
    <w:rsid w:val="00294E7D"/>
    <w:rsid w:val="002A3A15"/>
    <w:rsid w:val="002A4CE4"/>
    <w:rsid w:val="002A50C8"/>
    <w:rsid w:val="002A6A57"/>
    <w:rsid w:val="002C23B3"/>
    <w:rsid w:val="002C7632"/>
    <w:rsid w:val="002D0D0F"/>
    <w:rsid w:val="002D1D50"/>
    <w:rsid w:val="002D31E6"/>
    <w:rsid w:val="002D7C98"/>
    <w:rsid w:val="002E5AB1"/>
    <w:rsid w:val="002E5E21"/>
    <w:rsid w:val="002E7BCD"/>
    <w:rsid w:val="002F153D"/>
    <w:rsid w:val="002F3848"/>
    <w:rsid w:val="002F3F00"/>
    <w:rsid w:val="002F43A6"/>
    <w:rsid w:val="002F4A51"/>
    <w:rsid w:val="002F54C7"/>
    <w:rsid w:val="002F715A"/>
    <w:rsid w:val="00300BD2"/>
    <w:rsid w:val="003015BD"/>
    <w:rsid w:val="0030265A"/>
    <w:rsid w:val="00305959"/>
    <w:rsid w:val="00310B78"/>
    <w:rsid w:val="00311DA3"/>
    <w:rsid w:val="003140EA"/>
    <w:rsid w:val="00323484"/>
    <w:rsid w:val="00325549"/>
    <w:rsid w:val="00327E0E"/>
    <w:rsid w:val="00331E18"/>
    <w:rsid w:val="00331E5E"/>
    <w:rsid w:val="00333340"/>
    <w:rsid w:val="00336433"/>
    <w:rsid w:val="00341339"/>
    <w:rsid w:val="00347AA5"/>
    <w:rsid w:val="00351698"/>
    <w:rsid w:val="00356D19"/>
    <w:rsid w:val="00364DAE"/>
    <w:rsid w:val="0037116A"/>
    <w:rsid w:val="00381E58"/>
    <w:rsid w:val="0038330F"/>
    <w:rsid w:val="00384C96"/>
    <w:rsid w:val="003952E2"/>
    <w:rsid w:val="0039557A"/>
    <w:rsid w:val="0039720E"/>
    <w:rsid w:val="003A0837"/>
    <w:rsid w:val="003A6107"/>
    <w:rsid w:val="003B0D2C"/>
    <w:rsid w:val="003B7C6D"/>
    <w:rsid w:val="003C1CFE"/>
    <w:rsid w:val="003C21B7"/>
    <w:rsid w:val="003C2A05"/>
    <w:rsid w:val="003C4A46"/>
    <w:rsid w:val="003D74DD"/>
    <w:rsid w:val="003E3231"/>
    <w:rsid w:val="003E33D1"/>
    <w:rsid w:val="003E35F0"/>
    <w:rsid w:val="003E5FEF"/>
    <w:rsid w:val="003F5C5F"/>
    <w:rsid w:val="003F63EF"/>
    <w:rsid w:val="003F6817"/>
    <w:rsid w:val="003F7845"/>
    <w:rsid w:val="00413390"/>
    <w:rsid w:val="00415790"/>
    <w:rsid w:val="00421B7F"/>
    <w:rsid w:val="004220E1"/>
    <w:rsid w:val="00426740"/>
    <w:rsid w:val="00430082"/>
    <w:rsid w:val="00435FF8"/>
    <w:rsid w:val="00452527"/>
    <w:rsid w:val="004553B1"/>
    <w:rsid w:val="004632EE"/>
    <w:rsid w:val="0046770C"/>
    <w:rsid w:val="004765FF"/>
    <w:rsid w:val="004777A6"/>
    <w:rsid w:val="00486718"/>
    <w:rsid w:val="00487FAF"/>
    <w:rsid w:val="004918E3"/>
    <w:rsid w:val="00493F86"/>
    <w:rsid w:val="00494A2C"/>
    <w:rsid w:val="00494BA5"/>
    <w:rsid w:val="004959C1"/>
    <w:rsid w:val="004A3200"/>
    <w:rsid w:val="004A55F9"/>
    <w:rsid w:val="004B2757"/>
    <w:rsid w:val="004B3693"/>
    <w:rsid w:val="004B4430"/>
    <w:rsid w:val="004B6638"/>
    <w:rsid w:val="004C2435"/>
    <w:rsid w:val="004C39B9"/>
    <w:rsid w:val="004C5790"/>
    <w:rsid w:val="004C6DCD"/>
    <w:rsid w:val="004E0746"/>
    <w:rsid w:val="004E31CD"/>
    <w:rsid w:val="004E5173"/>
    <w:rsid w:val="004E6995"/>
    <w:rsid w:val="004F1FE4"/>
    <w:rsid w:val="0050320E"/>
    <w:rsid w:val="00505960"/>
    <w:rsid w:val="00507FAE"/>
    <w:rsid w:val="005106FC"/>
    <w:rsid w:val="00512B10"/>
    <w:rsid w:val="00515CB9"/>
    <w:rsid w:val="005174F4"/>
    <w:rsid w:val="00523742"/>
    <w:rsid w:val="00525C44"/>
    <w:rsid w:val="0052643D"/>
    <w:rsid w:val="0052769B"/>
    <w:rsid w:val="0053377E"/>
    <w:rsid w:val="00535DAF"/>
    <w:rsid w:val="00536EC2"/>
    <w:rsid w:val="005401B6"/>
    <w:rsid w:val="0054071B"/>
    <w:rsid w:val="00546828"/>
    <w:rsid w:val="005507CC"/>
    <w:rsid w:val="00554FCF"/>
    <w:rsid w:val="00555B69"/>
    <w:rsid w:val="0055657F"/>
    <w:rsid w:val="00560724"/>
    <w:rsid w:val="005744E0"/>
    <w:rsid w:val="00576E49"/>
    <w:rsid w:val="00581768"/>
    <w:rsid w:val="00584FEC"/>
    <w:rsid w:val="00585B99"/>
    <w:rsid w:val="0058609D"/>
    <w:rsid w:val="005959CE"/>
    <w:rsid w:val="00596B75"/>
    <w:rsid w:val="00597BEF"/>
    <w:rsid w:val="005A2439"/>
    <w:rsid w:val="005A2D34"/>
    <w:rsid w:val="005A5D0A"/>
    <w:rsid w:val="005A600B"/>
    <w:rsid w:val="005B0481"/>
    <w:rsid w:val="005B0BF6"/>
    <w:rsid w:val="005B106D"/>
    <w:rsid w:val="005C708A"/>
    <w:rsid w:val="005D2A3C"/>
    <w:rsid w:val="005E180B"/>
    <w:rsid w:val="005E2F71"/>
    <w:rsid w:val="005E360D"/>
    <w:rsid w:val="005E3B7D"/>
    <w:rsid w:val="005E43D0"/>
    <w:rsid w:val="005E7757"/>
    <w:rsid w:val="005F1C5D"/>
    <w:rsid w:val="005F7025"/>
    <w:rsid w:val="00605741"/>
    <w:rsid w:val="006067BD"/>
    <w:rsid w:val="00611FFA"/>
    <w:rsid w:val="00614E2D"/>
    <w:rsid w:val="00620C86"/>
    <w:rsid w:val="006407A2"/>
    <w:rsid w:val="00640A2E"/>
    <w:rsid w:val="006423B7"/>
    <w:rsid w:val="0064271D"/>
    <w:rsid w:val="006437F5"/>
    <w:rsid w:val="0065001C"/>
    <w:rsid w:val="0065117A"/>
    <w:rsid w:val="00652690"/>
    <w:rsid w:val="00656663"/>
    <w:rsid w:val="006730A5"/>
    <w:rsid w:val="006764B5"/>
    <w:rsid w:val="006846F3"/>
    <w:rsid w:val="00685280"/>
    <w:rsid w:val="006911E8"/>
    <w:rsid w:val="006958F2"/>
    <w:rsid w:val="006A21B8"/>
    <w:rsid w:val="006A7D14"/>
    <w:rsid w:val="006B64D7"/>
    <w:rsid w:val="006B7A81"/>
    <w:rsid w:val="006C0BE9"/>
    <w:rsid w:val="006C1DDD"/>
    <w:rsid w:val="006C3F25"/>
    <w:rsid w:val="006D190C"/>
    <w:rsid w:val="006F0097"/>
    <w:rsid w:val="006F0530"/>
    <w:rsid w:val="006F1E86"/>
    <w:rsid w:val="006F49E8"/>
    <w:rsid w:val="006F4CD3"/>
    <w:rsid w:val="006F63BF"/>
    <w:rsid w:val="006F6A6E"/>
    <w:rsid w:val="007027F4"/>
    <w:rsid w:val="0070461A"/>
    <w:rsid w:val="0071038E"/>
    <w:rsid w:val="00713470"/>
    <w:rsid w:val="00717639"/>
    <w:rsid w:val="007177CC"/>
    <w:rsid w:val="00717BCB"/>
    <w:rsid w:val="00725DB2"/>
    <w:rsid w:val="00730746"/>
    <w:rsid w:val="00731BD6"/>
    <w:rsid w:val="00732480"/>
    <w:rsid w:val="00733257"/>
    <w:rsid w:val="00737B01"/>
    <w:rsid w:val="007407E4"/>
    <w:rsid w:val="0074235B"/>
    <w:rsid w:val="00745F26"/>
    <w:rsid w:val="007523AE"/>
    <w:rsid w:val="00756EEF"/>
    <w:rsid w:val="0076409C"/>
    <w:rsid w:val="00766A2E"/>
    <w:rsid w:val="007714FA"/>
    <w:rsid w:val="00772F3A"/>
    <w:rsid w:val="007759AB"/>
    <w:rsid w:val="0078048B"/>
    <w:rsid w:val="00781F12"/>
    <w:rsid w:val="00787A15"/>
    <w:rsid w:val="00791890"/>
    <w:rsid w:val="00797A6C"/>
    <w:rsid w:val="007A0BFC"/>
    <w:rsid w:val="007A118C"/>
    <w:rsid w:val="007A72C4"/>
    <w:rsid w:val="007A7B8F"/>
    <w:rsid w:val="007B1684"/>
    <w:rsid w:val="007C5C8E"/>
    <w:rsid w:val="007D0D8C"/>
    <w:rsid w:val="007D19A3"/>
    <w:rsid w:val="007D56EE"/>
    <w:rsid w:val="007E1F1B"/>
    <w:rsid w:val="007E52F9"/>
    <w:rsid w:val="007E5436"/>
    <w:rsid w:val="007F73E5"/>
    <w:rsid w:val="008027CA"/>
    <w:rsid w:val="008066DF"/>
    <w:rsid w:val="00806898"/>
    <w:rsid w:val="008072F2"/>
    <w:rsid w:val="00814196"/>
    <w:rsid w:val="00815B0B"/>
    <w:rsid w:val="00816E1D"/>
    <w:rsid w:val="0082229D"/>
    <w:rsid w:val="008232B9"/>
    <w:rsid w:val="0082367B"/>
    <w:rsid w:val="008265EC"/>
    <w:rsid w:val="008304B6"/>
    <w:rsid w:val="0083133F"/>
    <w:rsid w:val="0083570A"/>
    <w:rsid w:val="00836BD9"/>
    <w:rsid w:val="00837A04"/>
    <w:rsid w:val="008434F3"/>
    <w:rsid w:val="00855E19"/>
    <w:rsid w:val="008601C2"/>
    <w:rsid w:val="00861262"/>
    <w:rsid w:val="00861DC3"/>
    <w:rsid w:val="008651AB"/>
    <w:rsid w:val="008706CE"/>
    <w:rsid w:val="00875568"/>
    <w:rsid w:val="0088099D"/>
    <w:rsid w:val="00882B95"/>
    <w:rsid w:val="008A4192"/>
    <w:rsid w:val="008A7BF1"/>
    <w:rsid w:val="008B2542"/>
    <w:rsid w:val="008B355B"/>
    <w:rsid w:val="008C2485"/>
    <w:rsid w:val="008C376E"/>
    <w:rsid w:val="008C66D8"/>
    <w:rsid w:val="008C75B0"/>
    <w:rsid w:val="008D4B17"/>
    <w:rsid w:val="008D6019"/>
    <w:rsid w:val="008E29CD"/>
    <w:rsid w:val="008E538E"/>
    <w:rsid w:val="008E6671"/>
    <w:rsid w:val="0090520C"/>
    <w:rsid w:val="00907852"/>
    <w:rsid w:val="009113A3"/>
    <w:rsid w:val="0091511B"/>
    <w:rsid w:val="009154C8"/>
    <w:rsid w:val="00917B42"/>
    <w:rsid w:val="00920B45"/>
    <w:rsid w:val="0092188C"/>
    <w:rsid w:val="00921CAF"/>
    <w:rsid w:val="009252D2"/>
    <w:rsid w:val="00937D5D"/>
    <w:rsid w:val="0094228C"/>
    <w:rsid w:val="009503C9"/>
    <w:rsid w:val="00952082"/>
    <w:rsid w:val="00960D0E"/>
    <w:rsid w:val="00973701"/>
    <w:rsid w:val="00975CEB"/>
    <w:rsid w:val="00975EB2"/>
    <w:rsid w:val="00981E03"/>
    <w:rsid w:val="00982928"/>
    <w:rsid w:val="009901F6"/>
    <w:rsid w:val="00992FEA"/>
    <w:rsid w:val="00993279"/>
    <w:rsid w:val="009A4BA3"/>
    <w:rsid w:val="009A7E14"/>
    <w:rsid w:val="009B21CB"/>
    <w:rsid w:val="009C095F"/>
    <w:rsid w:val="009C15F8"/>
    <w:rsid w:val="009D3073"/>
    <w:rsid w:val="009D5ADB"/>
    <w:rsid w:val="009D7D72"/>
    <w:rsid w:val="009E32F4"/>
    <w:rsid w:val="009E40AB"/>
    <w:rsid w:val="009F1D28"/>
    <w:rsid w:val="00A028FD"/>
    <w:rsid w:val="00A04093"/>
    <w:rsid w:val="00A17E41"/>
    <w:rsid w:val="00A214BA"/>
    <w:rsid w:val="00A21729"/>
    <w:rsid w:val="00A23355"/>
    <w:rsid w:val="00A27867"/>
    <w:rsid w:val="00A33B4C"/>
    <w:rsid w:val="00A4100F"/>
    <w:rsid w:val="00A4534D"/>
    <w:rsid w:val="00A45883"/>
    <w:rsid w:val="00A505D0"/>
    <w:rsid w:val="00A50CF5"/>
    <w:rsid w:val="00A51E0F"/>
    <w:rsid w:val="00A54813"/>
    <w:rsid w:val="00A5698F"/>
    <w:rsid w:val="00A56A79"/>
    <w:rsid w:val="00A56C0E"/>
    <w:rsid w:val="00A7080E"/>
    <w:rsid w:val="00A70EE6"/>
    <w:rsid w:val="00A72B7B"/>
    <w:rsid w:val="00A76079"/>
    <w:rsid w:val="00A76972"/>
    <w:rsid w:val="00A86F6B"/>
    <w:rsid w:val="00A9247F"/>
    <w:rsid w:val="00A940E5"/>
    <w:rsid w:val="00A946F4"/>
    <w:rsid w:val="00A95A75"/>
    <w:rsid w:val="00A95BDE"/>
    <w:rsid w:val="00A97EA3"/>
    <w:rsid w:val="00AB048B"/>
    <w:rsid w:val="00AB37B6"/>
    <w:rsid w:val="00AB44EA"/>
    <w:rsid w:val="00AB7858"/>
    <w:rsid w:val="00AB7F19"/>
    <w:rsid w:val="00AC03DB"/>
    <w:rsid w:val="00AC196C"/>
    <w:rsid w:val="00AC4B05"/>
    <w:rsid w:val="00AC5EB7"/>
    <w:rsid w:val="00AC7C63"/>
    <w:rsid w:val="00AD03B6"/>
    <w:rsid w:val="00AD0728"/>
    <w:rsid w:val="00AD4501"/>
    <w:rsid w:val="00AD598C"/>
    <w:rsid w:val="00AE33B6"/>
    <w:rsid w:val="00AE4753"/>
    <w:rsid w:val="00AF225B"/>
    <w:rsid w:val="00AF6255"/>
    <w:rsid w:val="00AF6566"/>
    <w:rsid w:val="00AF6866"/>
    <w:rsid w:val="00B042F4"/>
    <w:rsid w:val="00B063D6"/>
    <w:rsid w:val="00B1091E"/>
    <w:rsid w:val="00B1309A"/>
    <w:rsid w:val="00B21D4E"/>
    <w:rsid w:val="00B237BD"/>
    <w:rsid w:val="00B23A34"/>
    <w:rsid w:val="00B2416F"/>
    <w:rsid w:val="00B307AE"/>
    <w:rsid w:val="00B35786"/>
    <w:rsid w:val="00B37258"/>
    <w:rsid w:val="00B37885"/>
    <w:rsid w:val="00B401C2"/>
    <w:rsid w:val="00B45CE0"/>
    <w:rsid w:val="00B47214"/>
    <w:rsid w:val="00B50249"/>
    <w:rsid w:val="00B511B9"/>
    <w:rsid w:val="00B52BDE"/>
    <w:rsid w:val="00B545B6"/>
    <w:rsid w:val="00B5460D"/>
    <w:rsid w:val="00B617B5"/>
    <w:rsid w:val="00B622AA"/>
    <w:rsid w:val="00B63EC5"/>
    <w:rsid w:val="00B70DCA"/>
    <w:rsid w:val="00B75A91"/>
    <w:rsid w:val="00B76F33"/>
    <w:rsid w:val="00B770EA"/>
    <w:rsid w:val="00B84CAD"/>
    <w:rsid w:val="00B960EB"/>
    <w:rsid w:val="00B9692F"/>
    <w:rsid w:val="00B96942"/>
    <w:rsid w:val="00B9765F"/>
    <w:rsid w:val="00BA27D1"/>
    <w:rsid w:val="00BA7C72"/>
    <w:rsid w:val="00BA7DF4"/>
    <w:rsid w:val="00BB05B7"/>
    <w:rsid w:val="00BB2101"/>
    <w:rsid w:val="00BB300F"/>
    <w:rsid w:val="00BB5E0A"/>
    <w:rsid w:val="00BC14C5"/>
    <w:rsid w:val="00BC2637"/>
    <w:rsid w:val="00BC370C"/>
    <w:rsid w:val="00BC49CD"/>
    <w:rsid w:val="00BC6846"/>
    <w:rsid w:val="00BD1BD7"/>
    <w:rsid w:val="00BD2871"/>
    <w:rsid w:val="00BD54A5"/>
    <w:rsid w:val="00BD5DC1"/>
    <w:rsid w:val="00BD6D25"/>
    <w:rsid w:val="00BE3CB4"/>
    <w:rsid w:val="00BE7076"/>
    <w:rsid w:val="00BF49CC"/>
    <w:rsid w:val="00BF54B0"/>
    <w:rsid w:val="00BF6318"/>
    <w:rsid w:val="00BF6667"/>
    <w:rsid w:val="00C0135F"/>
    <w:rsid w:val="00C06447"/>
    <w:rsid w:val="00C12CD7"/>
    <w:rsid w:val="00C1582D"/>
    <w:rsid w:val="00C166E4"/>
    <w:rsid w:val="00C17EF7"/>
    <w:rsid w:val="00C22822"/>
    <w:rsid w:val="00C2549B"/>
    <w:rsid w:val="00C32E3F"/>
    <w:rsid w:val="00C3305F"/>
    <w:rsid w:val="00C330D3"/>
    <w:rsid w:val="00C4560C"/>
    <w:rsid w:val="00C50738"/>
    <w:rsid w:val="00C572B2"/>
    <w:rsid w:val="00C61735"/>
    <w:rsid w:val="00C62290"/>
    <w:rsid w:val="00C6604E"/>
    <w:rsid w:val="00C71EFA"/>
    <w:rsid w:val="00C741F2"/>
    <w:rsid w:val="00C74799"/>
    <w:rsid w:val="00C8130D"/>
    <w:rsid w:val="00C826A0"/>
    <w:rsid w:val="00C829A7"/>
    <w:rsid w:val="00C82A97"/>
    <w:rsid w:val="00C871F4"/>
    <w:rsid w:val="00C96F23"/>
    <w:rsid w:val="00CA1DCF"/>
    <w:rsid w:val="00CA707A"/>
    <w:rsid w:val="00CB1E9D"/>
    <w:rsid w:val="00CB2355"/>
    <w:rsid w:val="00CB5DF3"/>
    <w:rsid w:val="00CB60AA"/>
    <w:rsid w:val="00CC6C01"/>
    <w:rsid w:val="00CD2827"/>
    <w:rsid w:val="00CD4D83"/>
    <w:rsid w:val="00CD5423"/>
    <w:rsid w:val="00CE09FB"/>
    <w:rsid w:val="00CE0E28"/>
    <w:rsid w:val="00CE26DF"/>
    <w:rsid w:val="00CE2D7E"/>
    <w:rsid w:val="00CE78EB"/>
    <w:rsid w:val="00CF0B75"/>
    <w:rsid w:val="00CF4F8A"/>
    <w:rsid w:val="00D00830"/>
    <w:rsid w:val="00D021F3"/>
    <w:rsid w:val="00D06E69"/>
    <w:rsid w:val="00D10FC5"/>
    <w:rsid w:val="00D11BEB"/>
    <w:rsid w:val="00D129C0"/>
    <w:rsid w:val="00D14B80"/>
    <w:rsid w:val="00D1582D"/>
    <w:rsid w:val="00D172B6"/>
    <w:rsid w:val="00D173FE"/>
    <w:rsid w:val="00D21D06"/>
    <w:rsid w:val="00D25ED2"/>
    <w:rsid w:val="00D30300"/>
    <w:rsid w:val="00D3324A"/>
    <w:rsid w:val="00D3663D"/>
    <w:rsid w:val="00D379BD"/>
    <w:rsid w:val="00D47805"/>
    <w:rsid w:val="00D47F9F"/>
    <w:rsid w:val="00D53A0D"/>
    <w:rsid w:val="00D55ABE"/>
    <w:rsid w:val="00D61E28"/>
    <w:rsid w:val="00D67B21"/>
    <w:rsid w:val="00D774D3"/>
    <w:rsid w:val="00D804B7"/>
    <w:rsid w:val="00D811D9"/>
    <w:rsid w:val="00D81809"/>
    <w:rsid w:val="00D81BF4"/>
    <w:rsid w:val="00D87897"/>
    <w:rsid w:val="00D96125"/>
    <w:rsid w:val="00D9651F"/>
    <w:rsid w:val="00DA1A62"/>
    <w:rsid w:val="00DA7B92"/>
    <w:rsid w:val="00DB0F6C"/>
    <w:rsid w:val="00DB1D5F"/>
    <w:rsid w:val="00DB3A14"/>
    <w:rsid w:val="00DB5390"/>
    <w:rsid w:val="00DB7CD4"/>
    <w:rsid w:val="00DC67F5"/>
    <w:rsid w:val="00DD15F8"/>
    <w:rsid w:val="00DD32C2"/>
    <w:rsid w:val="00DD5304"/>
    <w:rsid w:val="00DD5935"/>
    <w:rsid w:val="00DE0A4F"/>
    <w:rsid w:val="00DE1DA9"/>
    <w:rsid w:val="00DE2FAC"/>
    <w:rsid w:val="00E02CF4"/>
    <w:rsid w:val="00E120A4"/>
    <w:rsid w:val="00E2175F"/>
    <w:rsid w:val="00E22EDD"/>
    <w:rsid w:val="00E241B1"/>
    <w:rsid w:val="00E316BB"/>
    <w:rsid w:val="00E339BA"/>
    <w:rsid w:val="00E354B1"/>
    <w:rsid w:val="00E35772"/>
    <w:rsid w:val="00E475FE"/>
    <w:rsid w:val="00E47FC5"/>
    <w:rsid w:val="00E53174"/>
    <w:rsid w:val="00E538D8"/>
    <w:rsid w:val="00E54EB0"/>
    <w:rsid w:val="00E55E94"/>
    <w:rsid w:val="00E56AB6"/>
    <w:rsid w:val="00E640E7"/>
    <w:rsid w:val="00E65BD3"/>
    <w:rsid w:val="00E70EEA"/>
    <w:rsid w:val="00E7158D"/>
    <w:rsid w:val="00E82414"/>
    <w:rsid w:val="00E86504"/>
    <w:rsid w:val="00E86A78"/>
    <w:rsid w:val="00E9741F"/>
    <w:rsid w:val="00E97654"/>
    <w:rsid w:val="00EA07A8"/>
    <w:rsid w:val="00EA1039"/>
    <w:rsid w:val="00EA6BB8"/>
    <w:rsid w:val="00EA6FFD"/>
    <w:rsid w:val="00EB22F8"/>
    <w:rsid w:val="00EB2BDC"/>
    <w:rsid w:val="00EB38C3"/>
    <w:rsid w:val="00EB3F5B"/>
    <w:rsid w:val="00EB5A5C"/>
    <w:rsid w:val="00EB67A3"/>
    <w:rsid w:val="00EB78D1"/>
    <w:rsid w:val="00EC794D"/>
    <w:rsid w:val="00ED34B0"/>
    <w:rsid w:val="00EE379B"/>
    <w:rsid w:val="00EF45C8"/>
    <w:rsid w:val="00EF5C0E"/>
    <w:rsid w:val="00F01D9C"/>
    <w:rsid w:val="00F02570"/>
    <w:rsid w:val="00F042D1"/>
    <w:rsid w:val="00F1217F"/>
    <w:rsid w:val="00F16EDE"/>
    <w:rsid w:val="00F16F46"/>
    <w:rsid w:val="00F172C8"/>
    <w:rsid w:val="00F20493"/>
    <w:rsid w:val="00F245DA"/>
    <w:rsid w:val="00F2663C"/>
    <w:rsid w:val="00F3767E"/>
    <w:rsid w:val="00F4009B"/>
    <w:rsid w:val="00F4022E"/>
    <w:rsid w:val="00F4199C"/>
    <w:rsid w:val="00F43670"/>
    <w:rsid w:val="00F45894"/>
    <w:rsid w:val="00F50C23"/>
    <w:rsid w:val="00F53708"/>
    <w:rsid w:val="00F575F9"/>
    <w:rsid w:val="00F6605B"/>
    <w:rsid w:val="00F7536E"/>
    <w:rsid w:val="00F814A5"/>
    <w:rsid w:val="00F9119A"/>
    <w:rsid w:val="00F95E06"/>
    <w:rsid w:val="00F968D8"/>
    <w:rsid w:val="00FA5FD7"/>
    <w:rsid w:val="00FA6BFB"/>
    <w:rsid w:val="00FB1E59"/>
    <w:rsid w:val="00FB4CF0"/>
    <w:rsid w:val="00FC1D0C"/>
    <w:rsid w:val="00FC4619"/>
    <w:rsid w:val="00FD23BF"/>
    <w:rsid w:val="00FD5F93"/>
    <w:rsid w:val="00FD7D9F"/>
    <w:rsid w:val="00FE3B86"/>
    <w:rsid w:val="00FE57DF"/>
    <w:rsid w:val="00FF04C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332DD-A632-4644-829A-9A375A5F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C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70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53708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5370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05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05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53708"/>
    <w:pPr>
      <w:spacing w:line="360" w:lineRule="auto"/>
      <w:jc w:val="both"/>
    </w:pPr>
  </w:style>
  <w:style w:type="paragraph" w:styleId="Tekstpodstawowywcity">
    <w:name w:val="Body Text Indent"/>
    <w:basedOn w:val="Normalny"/>
    <w:rsid w:val="00F53708"/>
    <w:pPr>
      <w:ind w:left="357"/>
    </w:pPr>
  </w:style>
  <w:style w:type="paragraph" w:customStyle="1" w:styleId="p0">
    <w:name w:val="p0"/>
    <w:basedOn w:val="Normalny"/>
    <w:rsid w:val="00F53708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F53708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F53708"/>
    <w:rPr>
      <w:color w:val="0000FF"/>
      <w:u w:val="single"/>
    </w:rPr>
  </w:style>
  <w:style w:type="character" w:styleId="Numerstrony">
    <w:name w:val="page number"/>
    <w:basedOn w:val="Domylnaczcionkaakapitu"/>
    <w:rsid w:val="002A3A15"/>
  </w:style>
  <w:style w:type="paragraph" w:customStyle="1" w:styleId="Standard">
    <w:name w:val="Standard"/>
    <w:basedOn w:val="Normalny"/>
    <w:rsid w:val="00BA7DF4"/>
    <w:pPr>
      <w:ind w:left="397"/>
      <w:jc w:val="both"/>
    </w:pPr>
    <w:rPr>
      <w:sz w:val="22"/>
      <w:szCs w:val="22"/>
      <w:lang w:val="en-GB" w:eastAsia="en-US"/>
    </w:rPr>
  </w:style>
  <w:style w:type="character" w:styleId="Odwoaniedokomentarza">
    <w:name w:val="annotation reference"/>
    <w:rsid w:val="00D33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24A"/>
  </w:style>
  <w:style w:type="paragraph" w:styleId="Tematkomentarza">
    <w:name w:val="annotation subject"/>
    <w:basedOn w:val="Tekstkomentarza"/>
    <w:next w:val="Tekstkomentarza"/>
    <w:link w:val="TematkomentarzaZnak"/>
    <w:rsid w:val="00D332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3324A"/>
    <w:rPr>
      <w:b/>
      <w:bCs/>
    </w:rPr>
  </w:style>
  <w:style w:type="paragraph" w:styleId="Tekstdymka">
    <w:name w:val="Balloon Text"/>
    <w:basedOn w:val="Normalny"/>
    <w:link w:val="TekstdymkaZnak"/>
    <w:rsid w:val="00D332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332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9651F"/>
  </w:style>
  <w:style w:type="character" w:customStyle="1" w:styleId="kip">
    <w:name w:val="kip"/>
    <w:basedOn w:val="Domylnaczcionkaakapitu"/>
    <w:rsid w:val="00D9651F"/>
  </w:style>
  <w:style w:type="character" w:styleId="Pogrubienie">
    <w:name w:val="Strong"/>
    <w:uiPriority w:val="22"/>
    <w:qFormat/>
    <w:rsid w:val="00381E58"/>
    <w:rPr>
      <w:b/>
      <w:bCs/>
    </w:rPr>
  </w:style>
  <w:style w:type="paragraph" w:customStyle="1" w:styleId="Default">
    <w:name w:val="Default"/>
    <w:rsid w:val="001F7C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F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7CD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07EC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07EC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640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409C"/>
  </w:style>
  <w:style w:type="character" w:styleId="Odwoanieprzypisudolnego">
    <w:name w:val="footnote reference"/>
    <w:rsid w:val="0076409C"/>
    <w:rPr>
      <w:vertAlign w:val="superscript"/>
    </w:rPr>
  </w:style>
  <w:style w:type="paragraph" w:styleId="Poprawka">
    <w:name w:val="Revision"/>
    <w:hidden/>
    <w:uiPriority w:val="99"/>
    <w:semiHidden/>
    <w:rsid w:val="001C5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E643-A24F-4A63-A967-2BF40877D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51D47-F163-4507-BBC4-6BF7003A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6389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01</vt:lpstr>
    </vt:vector>
  </TitlesOfParts>
  <Company>TOSHIBA</Company>
  <LinksUpToDate>false</LinksUpToDate>
  <CharactersWithSpaces>44637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01</dc:title>
  <dc:creator>MEDIA PARTNER</dc:creator>
  <cp:lastModifiedBy>Natalia Nowak</cp:lastModifiedBy>
  <cp:revision>2</cp:revision>
  <cp:lastPrinted>2013-07-08T08:07:00Z</cp:lastPrinted>
  <dcterms:created xsi:type="dcterms:W3CDTF">2014-06-16T12:52:00Z</dcterms:created>
  <dcterms:modified xsi:type="dcterms:W3CDTF">2014-06-16T12:52:00Z</dcterms:modified>
</cp:coreProperties>
</file>